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2FC2" w14:textId="02CB48E6" w:rsidR="00BB6576" w:rsidRDefault="00975C69" w:rsidP="00975C69">
      <w:pPr>
        <w:jc w:val="center"/>
        <w:rPr>
          <w:rFonts w:ascii="Palatino" w:hAnsi="Palatino"/>
          <w:color w:val="002060"/>
          <w:sz w:val="36"/>
          <w:szCs w:val="36"/>
        </w:rPr>
      </w:pPr>
      <w:r w:rsidRPr="00975C69">
        <w:rPr>
          <w:rFonts w:ascii="Palatino" w:hAnsi="Palatino"/>
          <w:color w:val="002060"/>
          <w:sz w:val="36"/>
          <w:szCs w:val="36"/>
        </w:rPr>
        <w:t>SCUOLA DELL’INFANZIA</w:t>
      </w:r>
    </w:p>
    <w:p w14:paraId="5592B3DA" w14:textId="51D54AA5" w:rsidR="00975C69" w:rsidRDefault="00975C69" w:rsidP="00975C69">
      <w:pPr>
        <w:jc w:val="center"/>
        <w:rPr>
          <w:rFonts w:ascii="Palatino" w:hAnsi="Palatino"/>
          <w:color w:val="002060"/>
          <w:sz w:val="36"/>
          <w:szCs w:val="36"/>
        </w:rPr>
      </w:pPr>
      <w:r>
        <w:rPr>
          <w:rFonts w:ascii="Palatino" w:hAnsi="Palatino"/>
          <w:color w:val="002060"/>
          <w:sz w:val="36"/>
          <w:szCs w:val="36"/>
        </w:rPr>
        <w:t>UDA n….</w:t>
      </w:r>
    </w:p>
    <w:p w14:paraId="7A886225" w14:textId="7FC073F6" w:rsidR="00975C69" w:rsidRDefault="00975C69" w:rsidP="00975C69">
      <w:pPr>
        <w:jc w:val="center"/>
        <w:rPr>
          <w:rFonts w:ascii="Palatino" w:hAnsi="Palatino"/>
          <w:i/>
          <w:iCs/>
          <w:color w:val="002060"/>
          <w:sz w:val="44"/>
          <w:szCs w:val="44"/>
        </w:rPr>
      </w:pPr>
      <w:r w:rsidRPr="00975C69">
        <w:rPr>
          <w:rFonts w:ascii="Palatino" w:hAnsi="Palatino"/>
          <w:i/>
          <w:iCs/>
          <w:color w:val="002060"/>
          <w:sz w:val="44"/>
          <w:szCs w:val="44"/>
        </w:rPr>
        <w:t>Titolo</w:t>
      </w:r>
    </w:p>
    <w:p w14:paraId="27EE0A5E" w14:textId="3F6674D1" w:rsidR="00975C69" w:rsidRDefault="00975C69" w:rsidP="00975C69">
      <w:pPr>
        <w:jc w:val="center"/>
        <w:rPr>
          <w:rFonts w:ascii="Palatino" w:hAnsi="Palatino"/>
          <w:i/>
          <w:iCs/>
          <w:color w:val="002060"/>
          <w:sz w:val="44"/>
          <w:szCs w:val="44"/>
        </w:rPr>
      </w:pPr>
      <w:r>
        <w:rPr>
          <w:rFonts w:ascii="Palatino" w:hAnsi="Palatino"/>
          <w:i/>
          <w:iCs/>
          <w:color w:val="002060"/>
          <w:sz w:val="44"/>
          <w:szCs w:val="44"/>
        </w:rPr>
        <w:t>Sezione_____</w:t>
      </w:r>
    </w:p>
    <w:p w14:paraId="7303DB89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 xml:space="preserve">Team </w:t>
      </w:r>
    </w:p>
    <w:p w14:paraId="760A1DB6" w14:textId="1C00002E" w:rsidR="00975C69" w:rsidRPr="00A67829" w:rsidRDefault="00975C69" w:rsidP="00975C69">
      <w:pPr>
        <w:rPr>
          <w:rFonts w:ascii="Palatino" w:hAnsi="Palatino"/>
          <w:b/>
          <w:bCs/>
          <w:color w:val="002060"/>
          <w:sz w:val="24"/>
          <w:szCs w:val="24"/>
        </w:rPr>
      </w:pPr>
      <w:r w:rsidRPr="00A67829">
        <w:rPr>
          <w:rFonts w:ascii="Palatino" w:hAnsi="Palatino"/>
          <w:b/>
          <w:bCs/>
          <w:color w:val="002060"/>
          <w:sz w:val="24"/>
          <w:szCs w:val="24"/>
        </w:rPr>
        <w:t>(indicare nominativi dei docenti)</w:t>
      </w:r>
    </w:p>
    <w:p w14:paraId="7D22D490" w14:textId="77777777" w:rsidR="00975C69" w:rsidRPr="00A6782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 w:rsidRPr="00A67829">
        <w:rPr>
          <w:rFonts w:ascii="Palatino" w:hAnsi="Palatino"/>
          <w:b/>
          <w:bCs/>
          <w:color w:val="002060"/>
          <w:sz w:val="32"/>
          <w:szCs w:val="32"/>
        </w:rPr>
        <w:t>Premessa</w:t>
      </w:r>
    </w:p>
    <w:p w14:paraId="3C41857C" w14:textId="77777777" w:rsidR="00975C69" w:rsidRDefault="00975C69" w:rsidP="00975C69">
      <w:pPr>
        <w:rPr>
          <w:rFonts w:ascii="Palatino" w:hAnsi="Palatino"/>
          <w:b/>
          <w:bCs/>
          <w:color w:val="002060"/>
          <w:sz w:val="24"/>
          <w:szCs w:val="24"/>
        </w:rPr>
      </w:pPr>
      <w:r w:rsidRPr="00A67829">
        <w:rPr>
          <w:rFonts w:ascii="Palatino" w:hAnsi="Palatino"/>
          <w:b/>
          <w:bCs/>
          <w:color w:val="002060"/>
          <w:sz w:val="24"/>
          <w:szCs w:val="24"/>
        </w:rPr>
        <w:t>(presentazione della classe con particolare attenzione nella descrizione dei casi BES</w:t>
      </w:r>
      <w:r>
        <w:rPr>
          <w:rFonts w:ascii="Palatino" w:hAnsi="Palatino"/>
          <w:b/>
          <w:bCs/>
          <w:color w:val="002060"/>
          <w:sz w:val="24"/>
          <w:szCs w:val="24"/>
        </w:rPr>
        <w:t>; per le UDA successive alla prima descrivere gli esiti delle precedenti UDA</w:t>
      </w:r>
      <w:r w:rsidRPr="00A67829">
        <w:rPr>
          <w:rFonts w:ascii="Palatino" w:hAnsi="Palatino"/>
          <w:b/>
          <w:bCs/>
          <w:color w:val="002060"/>
          <w:sz w:val="24"/>
          <w:szCs w:val="24"/>
        </w:rPr>
        <w:t>)</w:t>
      </w:r>
    </w:p>
    <w:p w14:paraId="38AAB28D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 w:rsidRPr="00A67829">
        <w:rPr>
          <w:rFonts w:ascii="Palatino" w:hAnsi="Palatino"/>
          <w:b/>
          <w:bCs/>
          <w:color w:val="002060"/>
          <w:sz w:val="32"/>
          <w:szCs w:val="32"/>
        </w:rPr>
        <w:t xml:space="preserve">Finalità </w:t>
      </w:r>
    </w:p>
    <w:p w14:paraId="07909029" w14:textId="77777777" w:rsidR="00975C69" w:rsidRDefault="00975C69" w:rsidP="00975C69">
      <w:pPr>
        <w:rPr>
          <w:rFonts w:ascii="Palatino" w:hAnsi="Palatino"/>
          <w:b/>
          <w:bCs/>
          <w:color w:val="002060"/>
          <w:sz w:val="24"/>
          <w:szCs w:val="24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(</w:t>
      </w:r>
      <w:r w:rsidRPr="00A67829">
        <w:rPr>
          <w:rFonts w:ascii="Palatino" w:hAnsi="Palatino"/>
          <w:b/>
          <w:bCs/>
          <w:color w:val="002060"/>
          <w:sz w:val="24"/>
          <w:szCs w:val="24"/>
        </w:rPr>
        <w:t>descrizione delle finalità di carattere educativo dell’UDA)</w:t>
      </w:r>
    </w:p>
    <w:p w14:paraId="30F98C58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Approccio metodologico e strategie didattiche</w:t>
      </w:r>
    </w:p>
    <w:p w14:paraId="6BB7188D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Competenze chiave di cittadinanza</w:t>
      </w:r>
    </w:p>
    <w:p w14:paraId="6A35C0EC" w14:textId="77777777" w:rsidR="00975C69" w:rsidRPr="00BC4EC0" w:rsidRDefault="00975C69" w:rsidP="00975C69">
      <w:pPr>
        <w:rPr>
          <w:rFonts w:ascii="Palatino" w:hAnsi="Palatino"/>
          <w:b/>
          <w:bCs/>
          <w:color w:val="002060"/>
          <w:sz w:val="24"/>
          <w:szCs w:val="24"/>
        </w:rPr>
      </w:pPr>
      <w:r w:rsidRPr="00BC4EC0">
        <w:rPr>
          <w:rFonts w:ascii="Palatino" w:hAnsi="Palatino"/>
          <w:b/>
          <w:bCs/>
          <w:color w:val="002060"/>
          <w:sz w:val="24"/>
          <w:szCs w:val="24"/>
        </w:rPr>
        <w:t>(Indicazioni Nazionali 2012 e curricolo di istituto)</w:t>
      </w:r>
    </w:p>
    <w:p w14:paraId="706521C3" w14:textId="3FA161CD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 w:rsidRPr="00975C69">
        <w:rPr>
          <w:rFonts w:ascii="Palatino" w:hAnsi="Palatino"/>
          <w:b/>
          <w:bCs/>
          <w:color w:val="002060"/>
          <w:sz w:val="32"/>
          <w:szCs w:val="32"/>
        </w:rPr>
        <w:t>Campi di esp</w:t>
      </w:r>
      <w:r>
        <w:rPr>
          <w:rFonts w:ascii="Palatino" w:hAnsi="Palatino"/>
          <w:b/>
          <w:bCs/>
          <w:color w:val="002060"/>
          <w:sz w:val="32"/>
          <w:szCs w:val="32"/>
        </w:rPr>
        <w:t>e</w:t>
      </w:r>
      <w:r w:rsidRPr="00975C69">
        <w:rPr>
          <w:rFonts w:ascii="Palatino" w:hAnsi="Palatino"/>
          <w:b/>
          <w:bCs/>
          <w:color w:val="002060"/>
          <w:sz w:val="32"/>
          <w:szCs w:val="32"/>
        </w:rPr>
        <w:t>rienza</w:t>
      </w:r>
    </w:p>
    <w:p w14:paraId="4567BC06" w14:textId="77777777" w:rsidR="00BC4EC0" w:rsidRPr="00BC4EC0" w:rsidRDefault="00BC4EC0" w:rsidP="00BC4EC0">
      <w:pPr>
        <w:rPr>
          <w:rFonts w:ascii="Palatino" w:hAnsi="Palatino"/>
          <w:b/>
          <w:bCs/>
          <w:color w:val="002060"/>
          <w:sz w:val="24"/>
          <w:szCs w:val="24"/>
        </w:rPr>
      </w:pPr>
      <w:r w:rsidRPr="00BC4EC0">
        <w:rPr>
          <w:rFonts w:ascii="Palatino" w:hAnsi="Palatino"/>
          <w:b/>
          <w:bCs/>
          <w:color w:val="002060"/>
          <w:sz w:val="24"/>
          <w:szCs w:val="24"/>
        </w:rPr>
        <w:t>(Indicazioni Nazionali 2012 e curricolo di istituto)</w:t>
      </w:r>
    </w:p>
    <w:p w14:paraId="5B38C974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Traguardi e attività di Educazione Civica</w:t>
      </w:r>
    </w:p>
    <w:p w14:paraId="4A0D2841" w14:textId="039FD68A" w:rsidR="00BC4EC0" w:rsidRPr="00BC4EC0" w:rsidRDefault="00BC4EC0" w:rsidP="00975C69">
      <w:pPr>
        <w:rPr>
          <w:rFonts w:ascii="Palatino" w:hAnsi="Palatino"/>
          <w:b/>
          <w:bCs/>
          <w:color w:val="002060"/>
          <w:sz w:val="24"/>
          <w:szCs w:val="24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(</w:t>
      </w:r>
      <w:r w:rsidRPr="00BC4EC0">
        <w:rPr>
          <w:rFonts w:ascii="Palatino" w:hAnsi="Palatino"/>
          <w:b/>
          <w:bCs/>
          <w:color w:val="002060"/>
          <w:sz w:val="24"/>
          <w:szCs w:val="24"/>
        </w:rPr>
        <w:t>curricolo di istituto)</w:t>
      </w:r>
    </w:p>
    <w:p w14:paraId="2A1681BA" w14:textId="49A4ACEF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Itinerario educativo-didattico</w:t>
      </w:r>
    </w:p>
    <w:p w14:paraId="3C7B737E" w14:textId="473374C0" w:rsidR="00975C69" w:rsidRDefault="00975C69" w:rsidP="00975C69">
      <w:pPr>
        <w:rPr>
          <w:rFonts w:ascii="Palatino" w:hAnsi="Palatino"/>
          <w:b/>
          <w:bCs/>
          <w:color w:val="002060"/>
          <w:sz w:val="24"/>
          <w:szCs w:val="24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(</w:t>
      </w:r>
      <w:r w:rsidRPr="00F83CC6">
        <w:rPr>
          <w:rFonts w:ascii="Palatino" w:hAnsi="Palatino"/>
          <w:b/>
          <w:bCs/>
          <w:color w:val="002060"/>
          <w:sz w:val="24"/>
          <w:szCs w:val="24"/>
        </w:rPr>
        <w:t>descrivere il percorso</w:t>
      </w:r>
      <w:r>
        <w:rPr>
          <w:rFonts w:ascii="Palatino" w:hAnsi="Palatino"/>
          <w:b/>
          <w:bCs/>
          <w:color w:val="002060"/>
          <w:sz w:val="24"/>
          <w:szCs w:val="24"/>
        </w:rPr>
        <w:t xml:space="preserve"> educativo-didattico</w:t>
      </w:r>
      <w:r w:rsidRPr="00F83CC6">
        <w:rPr>
          <w:rFonts w:ascii="Palatino" w:hAnsi="Palatino"/>
          <w:b/>
          <w:bCs/>
          <w:color w:val="002060"/>
          <w:sz w:val="24"/>
          <w:szCs w:val="24"/>
        </w:rPr>
        <w:t xml:space="preserve"> con le attività</w:t>
      </w:r>
      <w:r w:rsidR="00BC4EC0">
        <w:rPr>
          <w:rFonts w:ascii="Palatino" w:hAnsi="Palatino"/>
          <w:b/>
          <w:bCs/>
          <w:color w:val="002060"/>
          <w:sz w:val="24"/>
          <w:szCs w:val="24"/>
        </w:rPr>
        <w:t>/prodotti</w:t>
      </w:r>
      <w:r w:rsidRPr="00F83CC6">
        <w:rPr>
          <w:rFonts w:ascii="Palatino" w:hAnsi="Palatino"/>
          <w:b/>
          <w:bCs/>
          <w:color w:val="002060"/>
          <w:sz w:val="24"/>
          <w:szCs w:val="24"/>
        </w:rPr>
        <w:t xml:space="preserve"> più significative previste)</w:t>
      </w:r>
    </w:p>
    <w:p w14:paraId="70E999EB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Risorse didattiche</w:t>
      </w:r>
    </w:p>
    <w:p w14:paraId="65AB121E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Risorse interne ed esterne</w:t>
      </w:r>
    </w:p>
    <w:p w14:paraId="4E9A3EE0" w14:textId="760CD0DC" w:rsidR="00BC4EC0" w:rsidRDefault="00BC4EC0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Valutazione</w:t>
      </w:r>
    </w:p>
    <w:p w14:paraId="20AA629A" w14:textId="37796163" w:rsidR="00BC4EC0" w:rsidRDefault="00BC4EC0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  <w:r>
        <w:rPr>
          <w:rFonts w:ascii="Palatino" w:hAnsi="Palatino"/>
          <w:b/>
          <w:bCs/>
          <w:color w:val="002060"/>
          <w:sz w:val="32"/>
          <w:szCs w:val="32"/>
        </w:rPr>
        <w:t>Prodotti finali</w:t>
      </w:r>
    </w:p>
    <w:p w14:paraId="6EE2EBA7" w14:textId="77777777" w:rsidR="00975C69" w:rsidRDefault="00975C69" w:rsidP="00975C69">
      <w:pPr>
        <w:rPr>
          <w:rFonts w:ascii="Palatino" w:hAnsi="Palatino"/>
          <w:b/>
          <w:bCs/>
          <w:color w:val="002060"/>
          <w:sz w:val="32"/>
          <w:szCs w:val="32"/>
        </w:rPr>
      </w:pPr>
    </w:p>
    <w:p w14:paraId="0008DFBE" w14:textId="3AB702AB" w:rsidR="00975C69" w:rsidRPr="00975C69" w:rsidRDefault="00975C69" w:rsidP="00975C69">
      <w:pPr>
        <w:rPr>
          <w:rFonts w:ascii="Palatino" w:hAnsi="Palatino"/>
          <w:i/>
          <w:iCs/>
          <w:color w:val="002060"/>
          <w:sz w:val="44"/>
          <w:szCs w:val="44"/>
        </w:rPr>
      </w:pPr>
    </w:p>
    <w:sectPr w:rsidR="00975C69" w:rsidRPr="00975C69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98EA7" w14:textId="77777777" w:rsidR="00975C69" w:rsidRDefault="00975C69" w:rsidP="00975C69">
      <w:pPr>
        <w:spacing w:after="0" w:line="240" w:lineRule="auto"/>
      </w:pPr>
      <w:r>
        <w:separator/>
      </w:r>
    </w:p>
  </w:endnote>
  <w:endnote w:type="continuationSeparator" w:id="0">
    <w:p w14:paraId="6B994E63" w14:textId="77777777" w:rsidR="00975C69" w:rsidRDefault="00975C69" w:rsidP="00975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latino">
    <w:panose1 w:val="020406020503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AC5C9" w14:textId="41F9353A" w:rsidR="00BC4EC0" w:rsidRDefault="00BC4EC0">
    <w:pPr>
      <w:pStyle w:val="Pidipagina"/>
    </w:pPr>
    <w:r>
      <w:rPr>
        <w:noProof/>
        <w:color w:val="156082" w:themeColor="accent1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07BC52B" wp14:editId="7747C6F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ttangolo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DDCC9F8" id="Rettangolo 247" o:spid="_x0000_s1026" style="position:absolute;margin-left:0;margin-top:0;width:579.9pt;height:750.3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" filled="f" strokecolor="#737373 [1614]" strokeweight="1.25pt">
              <w10:wrap anchorx="page" anchory="page"/>
            </v:rect>
          </w:pict>
        </mc:Fallback>
      </mc:AlternateContent>
    </w:r>
    <w:r>
      <w:rPr>
        <w:color w:val="156082" w:themeColor="accent1"/>
      </w:rPr>
      <w:t xml:space="preserve"> 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 xml:space="preserve">pag. </w:t>
    </w:r>
    <w:r>
      <w:rPr>
        <w:rFonts w:eastAsiaTheme="minorEastAsia"/>
        <w:color w:val="156082" w:themeColor="accent1"/>
        <w:sz w:val="20"/>
        <w:szCs w:val="20"/>
      </w:rPr>
      <w:fldChar w:fldCharType="begin"/>
    </w:r>
    <w:r>
      <w:rPr>
        <w:color w:val="156082" w:themeColor="accent1"/>
        <w:sz w:val="20"/>
        <w:szCs w:val="20"/>
      </w:rPr>
      <w:instrText>PAGE    \* MERGEFORMAT</w:instrText>
    </w:r>
    <w:r>
      <w:rPr>
        <w:rFonts w:eastAsiaTheme="minorEastAsia"/>
        <w:color w:val="156082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color w:val="156082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C2861" w14:textId="77777777" w:rsidR="00975C69" w:rsidRDefault="00975C69" w:rsidP="00975C69">
      <w:pPr>
        <w:spacing w:after="0" w:line="240" w:lineRule="auto"/>
      </w:pPr>
      <w:r>
        <w:separator/>
      </w:r>
    </w:p>
  </w:footnote>
  <w:footnote w:type="continuationSeparator" w:id="0">
    <w:p w14:paraId="4FE8CB39" w14:textId="77777777" w:rsidR="00975C69" w:rsidRDefault="00975C69" w:rsidP="00975C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218FD" w14:textId="022EB546" w:rsidR="00975C69" w:rsidRPr="00975C69" w:rsidRDefault="00975C69" w:rsidP="00975C69">
    <w:pPr>
      <w:pStyle w:val="Intestazione"/>
      <w:jc w:val="right"/>
      <w:rPr>
        <w:b/>
        <w:color w:val="70AD47"/>
        <w:spacing w:val="10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</w:pPr>
    <w:r w:rsidRPr="00975C69">
      <w:rPr>
        <w:b/>
        <w:color w:val="70AD47"/>
        <w:spacing w:val="10"/>
        <w14:glow w14:rad="38100">
          <w14:schemeClr w14:val="accent1">
            <w14:alpha w14:val="60000"/>
          </w14:schemeClr>
        </w14:glow>
        <w14:textOutline w14:w="9525" w14:cap="flat" w14:cmpd="sng" w14:algn="ctr">
          <w14:solidFill>
            <w14:schemeClr w14:val="accent1"/>
          </w14:solidFill>
          <w14:prstDash w14:val="solid"/>
          <w14:round/>
        </w14:textOutline>
        <w14:textFill>
          <w14:solidFill>
            <w14:srgbClr w14:val="70AD47">
              <w14:tint w14:val="1000"/>
            </w14:srgbClr>
          </w14:solidFill>
        </w14:textFill>
      </w:rPr>
      <w:t>IC SIANI ILLUMINATO CIRINO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C69"/>
    <w:rsid w:val="002C5DF9"/>
    <w:rsid w:val="00767740"/>
    <w:rsid w:val="00975C69"/>
    <w:rsid w:val="00BB6576"/>
    <w:rsid w:val="00BC4EC0"/>
    <w:rsid w:val="00F1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BF776"/>
  <w15:chartTrackingRefBased/>
  <w15:docId w15:val="{45FFF4CB-BCC7-4F2A-AA22-8F228EC3E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C4EC0"/>
  </w:style>
  <w:style w:type="paragraph" w:styleId="Titolo1">
    <w:name w:val="heading 1"/>
    <w:basedOn w:val="Normale"/>
    <w:next w:val="Normale"/>
    <w:link w:val="Titolo1Carattere"/>
    <w:uiPriority w:val="9"/>
    <w:qFormat/>
    <w:rsid w:val="00975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5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5C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5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5C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5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5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5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5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5C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5C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5C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5C6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5C6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5C6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5C6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5C6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5C6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5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5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5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5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5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5C6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5C6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5C6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5C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5C6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5C6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75C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C69"/>
  </w:style>
  <w:style w:type="paragraph" w:styleId="Pidipagina">
    <w:name w:val="footer"/>
    <w:basedOn w:val="Normale"/>
    <w:link w:val="PidipaginaCarattere"/>
    <w:uiPriority w:val="99"/>
    <w:unhideWhenUsed/>
    <w:rsid w:val="00975C6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 Missere</dc:creator>
  <cp:keywords/>
  <dc:description/>
  <cp:lastModifiedBy>Luigi Missere</cp:lastModifiedBy>
  <cp:revision>1</cp:revision>
  <dcterms:created xsi:type="dcterms:W3CDTF">2025-09-10T04:20:00Z</dcterms:created>
  <dcterms:modified xsi:type="dcterms:W3CDTF">2025-09-10T04:33:00Z</dcterms:modified>
</cp:coreProperties>
</file>