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bottomFromText="200" w:vertAnchor="text" w:horzAnchor="page" w:tblpX="1258" w:tblpY="-1306"/>
        <w:tblW w:w="13090" w:type="dxa"/>
        <w:tblLayout w:type="fixed"/>
        <w:tblCellMar>
          <w:left w:w="70" w:type="dxa"/>
          <w:right w:w="70" w:type="dxa"/>
        </w:tblCellMar>
        <w:tblLook w:val="04A0" w:firstRow="1" w:lastRow="0" w:firstColumn="1" w:lastColumn="0" w:noHBand="0" w:noVBand="1"/>
      </w:tblPr>
      <w:tblGrid>
        <w:gridCol w:w="1276"/>
        <w:gridCol w:w="9072"/>
        <w:gridCol w:w="2742"/>
      </w:tblGrid>
      <w:tr w:rsidR="004C7CD3" w:rsidRPr="00AB1781" w14:paraId="18CA5492" w14:textId="77777777" w:rsidTr="00D041A7">
        <w:trPr>
          <w:trHeight w:val="2333"/>
        </w:trPr>
        <w:tc>
          <w:tcPr>
            <w:tcW w:w="1276" w:type="dxa"/>
          </w:tcPr>
          <w:p w14:paraId="4B9C69B6" w14:textId="25614C89" w:rsidR="004C7CD3" w:rsidRPr="00AB1781" w:rsidRDefault="004C7CD3" w:rsidP="00D041A7">
            <w:pPr>
              <w:suppressAutoHyphens/>
              <w:spacing w:after="0" w:line="240" w:lineRule="auto"/>
              <w:rPr>
                <w:rFonts w:ascii="Times New Roman" w:eastAsia="Malgun Gothic" w:hAnsi="Times New Roman" w:cs="Times New Roman"/>
                <w:i/>
              </w:rPr>
            </w:pPr>
            <w:r w:rsidRPr="00AB1781">
              <w:rPr>
                <w:rFonts w:ascii="Times New Roman" w:eastAsia="Malgun Gothic" w:hAnsi="Times New Roman" w:cs="Times New Roman"/>
                <w:i/>
              </w:rPr>
              <w:t xml:space="preserve">                         </w:t>
            </w:r>
          </w:p>
          <w:p w14:paraId="1BE5FA5A" w14:textId="53219EC4" w:rsidR="004C7CD3" w:rsidRPr="00AB1781" w:rsidRDefault="00D041A7" w:rsidP="00D041A7">
            <w:pPr>
              <w:suppressAutoHyphens/>
              <w:spacing w:after="0" w:line="240" w:lineRule="auto"/>
              <w:rPr>
                <w:rFonts w:ascii="Times New Roman" w:eastAsia="Malgun Gothic" w:hAnsi="Times New Roman" w:cs="Times New Roman"/>
                <w:i/>
              </w:rPr>
            </w:pPr>
            <w:r>
              <w:rPr>
                <w:rFonts w:ascii="Times New Roman" w:eastAsia="Malgun Gothic" w:hAnsi="Times New Roman" w:cs="Times New Roman"/>
                <w:i/>
                <w:noProof/>
                <w:lang w:eastAsia="it-IT"/>
              </w:rPr>
              <w:drawing>
                <wp:anchor distT="0" distB="0" distL="114300" distR="114300" simplePos="0" relativeHeight="251659264" behindDoc="0" locked="0" layoutInCell="1" allowOverlap="1" wp14:anchorId="53E55446" wp14:editId="5DF08EC5">
                  <wp:simplePos x="0" y="0"/>
                  <wp:positionH relativeFrom="margin">
                    <wp:posOffset>289873</wp:posOffset>
                  </wp:positionH>
                  <wp:positionV relativeFrom="margin">
                    <wp:posOffset>679450</wp:posOffset>
                  </wp:positionV>
                  <wp:extent cx="476250" cy="528955"/>
                  <wp:effectExtent l="0" t="0" r="0" b="4445"/>
                  <wp:wrapSquare wrapText="bothSides"/>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srcRect/>
                          <a:stretch>
                            <a:fillRect/>
                          </a:stretch>
                        </pic:blipFill>
                        <pic:spPr bwMode="auto">
                          <a:xfrm>
                            <a:off x="0" y="0"/>
                            <a:ext cx="476250" cy="5289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61B6B">
              <w:rPr>
                <w:rFonts w:ascii="Times New Roman" w:eastAsia="Malgun Gothic" w:hAnsi="Times New Roman" w:cs="Times New Roman"/>
                <w:i/>
              </w:rPr>
              <w:t xml:space="preserve">                                                </w:t>
            </w:r>
          </w:p>
        </w:tc>
        <w:tc>
          <w:tcPr>
            <w:tcW w:w="9072" w:type="dxa"/>
            <w:vAlign w:val="center"/>
            <w:hideMark/>
          </w:tcPr>
          <w:p w14:paraId="497A26EC" w14:textId="5E58A044" w:rsidR="00061B6B" w:rsidRDefault="00061B6B" w:rsidP="00D041A7">
            <w:pPr>
              <w:suppressAutoHyphens/>
              <w:spacing w:after="0" w:line="240" w:lineRule="auto"/>
              <w:ind w:firstLine="1770"/>
              <w:rPr>
                <w:rFonts w:ascii="Stencil" w:eastAsia="Malgun Gothic" w:hAnsi="Stencil" w:cs="Times New Roman"/>
                <w:b/>
                <w:i/>
              </w:rPr>
            </w:pPr>
          </w:p>
          <w:p w14:paraId="5CDDA90A" w14:textId="4C015E0C" w:rsidR="00061B6B" w:rsidRDefault="00061B6B" w:rsidP="00D041A7">
            <w:pPr>
              <w:suppressAutoHyphens/>
              <w:spacing w:after="0" w:line="240" w:lineRule="auto"/>
              <w:rPr>
                <w:rFonts w:ascii="Stencil" w:eastAsia="Malgun Gothic" w:hAnsi="Stencil" w:cs="Times New Roman"/>
                <w:b/>
                <w:i/>
              </w:rPr>
            </w:pPr>
          </w:p>
          <w:p w14:paraId="60F6079C" w14:textId="64C7E4A5" w:rsidR="00D041A7" w:rsidRDefault="00A064B9" w:rsidP="002610A5">
            <w:pPr>
              <w:pStyle w:val="NormaleWeb"/>
              <w:jc w:val="center"/>
            </w:pPr>
            <w:r>
              <w:rPr>
                <w:noProof/>
              </w:rPr>
              <w:drawing>
                <wp:inline distT="0" distB="0" distL="0" distR="0" wp14:anchorId="013B9276" wp14:editId="779B8451">
                  <wp:extent cx="887105" cy="865293"/>
                  <wp:effectExtent l="0" t="0" r="825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3640" cy="881422"/>
                          </a:xfrm>
                          <a:prstGeom prst="rect">
                            <a:avLst/>
                          </a:prstGeom>
                          <a:noFill/>
                        </pic:spPr>
                      </pic:pic>
                    </a:graphicData>
                  </a:graphic>
                </wp:inline>
              </w:drawing>
            </w:r>
            <w:r w:rsidR="003B0CCD">
              <w:rPr>
                <w:rFonts w:eastAsia="Malgun Gothic"/>
                <w:i/>
                <w:noProof/>
              </w:rPr>
              <w:drawing>
                <wp:anchor distT="0" distB="0" distL="114300" distR="114300" simplePos="0" relativeHeight="251661312" behindDoc="0" locked="0" layoutInCell="1" allowOverlap="1" wp14:anchorId="2299C4F6" wp14:editId="4910B96A">
                  <wp:simplePos x="0" y="0"/>
                  <wp:positionH relativeFrom="column">
                    <wp:posOffset>4220210</wp:posOffset>
                  </wp:positionH>
                  <wp:positionV relativeFrom="paragraph">
                    <wp:posOffset>412750</wp:posOffset>
                  </wp:positionV>
                  <wp:extent cx="546735" cy="476885"/>
                  <wp:effectExtent l="0" t="0" r="5715" b="0"/>
                  <wp:wrapSquare wrapText="bothSides"/>
                  <wp:docPr id="4" name="Immagine 5" descr="Risultati immagini per bandiera europea pon fes fe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Risultati immagini per bandiera europea pon fes fes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6735" cy="4768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C44DCCB" w14:textId="050E79A4" w:rsidR="00061B6B" w:rsidRPr="0040261E" w:rsidRDefault="002610A5" w:rsidP="00D041A7">
            <w:pPr>
              <w:suppressAutoHyphens/>
              <w:spacing w:after="0" w:line="240" w:lineRule="auto"/>
              <w:rPr>
                <w:rFonts w:ascii="Stencil" w:eastAsia="Malgun Gothic" w:hAnsi="Stencil" w:cs="Times New Roman"/>
                <w:i/>
              </w:rPr>
            </w:pPr>
            <w:r>
              <w:rPr>
                <w:rFonts w:ascii="Stencil" w:eastAsia="Malgun Gothic" w:hAnsi="Stencil" w:cs="Times New Roman"/>
                <w:b/>
                <w:i/>
              </w:rPr>
              <w:t xml:space="preserve">              </w:t>
            </w:r>
            <w:r w:rsidR="00D041A7">
              <w:rPr>
                <w:rFonts w:ascii="Stencil" w:eastAsia="Malgun Gothic" w:hAnsi="Stencil" w:cs="Times New Roman"/>
                <w:b/>
                <w:i/>
              </w:rPr>
              <w:t xml:space="preserve">         </w:t>
            </w:r>
            <w:r w:rsidR="00061B6B" w:rsidRPr="0040261E">
              <w:rPr>
                <w:rFonts w:ascii="Stencil" w:eastAsia="Malgun Gothic" w:hAnsi="Stencil" w:cs="Times New Roman"/>
                <w:i/>
              </w:rPr>
              <w:t>SCUOLA SECONDARIA DI PRIMO GRADO</w:t>
            </w:r>
          </w:p>
          <w:p w14:paraId="48D71D34" w14:textId="53225DFF" w:rsidR="00061B6B" w:rsidRPr="0040261E" w:rsidRDefault="00061B6B" w:rsidP="00D041A7">
            <w:pPr>
              <w:suppressAutoHyphens/>
              <w:spacing w:after="0" w:line="240" w:lineRule="auto"/>
              <w:jc w:val="both"/>
              <w:rPr>
                <w:rFonts w:ascii="Times New Roman" w:eastAsia="Malgun Gothic" w:hAnsi="Times New Roman" w:cs="Times New Roman"/>
                <w:i/>
              </w:rPr>
            </w:pPr>
            <w:r w:rsidRPr="0040261E">
              <w:rPr>
                <w:rFonts w:ascii="Stencil" w:eastAsia="Malgun Gothic" w:hAnsi="Stencil" w:cs="Times New Roman"/>
                <w:i/>
              </w:rPr>
              <w:t xml:space="preserve">              </w:t>
            </w:r>
            <w:r w:rsidR="00D041A7" w:rsidRPr="0040261E">
              <w:rPr>
                <w:rFonts w:ascii="Stencil" w:eastAsia="Malgun Gothic" w:hAnsi="Stencil" w:cs="Times New Roman"/>
                <w:i/>
              </w:rPr>
              <w:t xml:space="preserve">                      </w:t>
            </w:r>
            <w:r w:rsidRPr="0040261E">
              <w:rPr>
                <w:rFonts w:ascii="Stencil" w:eastAsia="Malgun Gothic" w:hAnsi="Stencil" w:cs="Times New Roman"/>
                <w:i/>
              </w:rPr>
              <w:t xml:space="preserve"> “ILLUMINATO - CIRINO”</w:t>
            </w:r>
          </w:p>
          <w:p w14:paraId="287FB763" w14:textId="72928C1E" w:rsidR="00061B6B" w:rsidRPr="00E8343E" w:rsidRDefault="00D041A7" w:rsidP="00D041A7">
            <w:pPr>
              <w:suppressAutoHyphens/>
              <w:spacing w:after="0" w:line="240" w:lineRule="auto"/>
              <w:jc w:val="both"/>
              <w:rPr>
                <w:rFonts w:ascii="Times New Roman" w:eastAsia="Malgun Gothic" w:hAnsi="Times New Roman" w:cs="Times New Roman"/>
                <w:b/>
                <w:sz w:val="18"/>
                <w:szCs w:val="18"/>
              </w:rPr>
            </w:pPr>
            <w:r w:rsidRPr="00E8343E">
              <w:rPr>
                <w:rFonts w:ascii="Times New Roman" w:eastAsia="Malgun Gothic" w:hAnsi="Times New Roman" w:cs="Times New Roman"/>
                <w:b/>
                <w:sz w:val="18"/>
                <w:szCs w:val="18"/>
              </w:rPr>
              <w:t xml:space="preserve">                      </w:t>
            </w:r>
            <w:r w:rsidR="00061B6B" w:rsidRPr="00E8343E">
              <w:rPr>
                <w:rFonts w:ascii="Times New Roman" w:eastAsia="Malgun Gothic" w:hAnsi="Times New Roman" w:cs="Times New Roman"/>
                <w:b/>
                <w:sz w:val="18"/>
                <w:szCs w:val="18"/>
              </w:rPr>
              <w:t>Via Pavese - 80018 Mugnano (NA</w:t>
            </w:r>
            <w:r w:rsidR="00E8343E" w:rsidRPr="00E8343E">
              <w:rPr>
                <w:rFonts w:ascii="Times New Roman" w:eastAsia="Malgun Gothic" w:hAnsi="Times New Roman" w:cs="Times New Roman"/>
                <w:b/>
                <w:sz w:val="18"/>
                <w:szCs w:val="18"/>
              </w:rPr>
              <w:t xml:space="preserve">) </w:t>
            </w:r>
            <w:r w:rsidR="00061B6B" w:rsidRPr="00E8343E">
              <w:rPr>
                <w:rFonts w:ascii="Times New Roman" w:eastAsia="Malgun Gothic" w:hAnsi="Times New Roman" w:cs="Times New Roman"/>
                <w:b/>
                <w:sz w:val="18"/>
                <w:szCs w:val="18"/>
              </w:rPr>
              <w:t xml:space="preserve">Tel. 081-5710392/93/94/95 </w:t>
            </w:r>
          </w:p>
          <w:p w14:paraId="46AB2C74" w14:textId="29A24C6D" w:rsidR="00061B6B" w:rsidRPr="00E8343E" w:rsidRDefault="00D041A7" w:rsidP="00D041A7">
            <w:pPr>
              <w:suppressAutoHyphens/>
              <w:spacing w:after="0" w:line="240" w:lineRule="auto"/>
              <w:jc w:val="both"/>
              <w:rPr>
                <w:rFonts w:ascii="Times New Roman" w:eastAsia="Malgun Gothic" w:hAnsi="Times New Roman" w:cs="Times New Roman"/>
                <w:b/>
                <w:sz w:val="18"/>
                <w:szCs w:val="18"/>
              </w:rPr>
            </w:pPr>
            <w:r w:rsidRPr="00E8343E">
              <w:rPr>
                <w:rFonts w:ascii="Times New Roman" w:eastAsia="Malgun Gothic" w:hAnsi="Times New Roman" w:cs="Times New Roman"/>
                <w:b/>
                <w:sz w:val="18"/>
                <w:szCs w:val="18"/>
              </w:rPr>
              <w:t xml:space="preserve">  </w:t>
            </w:r>
            <w:r w:rsidR="002610A5" w:rsidRPr="00E8343E">
              <w:rPr>
                <w:rFonts w:ascii="Times New Roman" w:eastAsia="Malgun Gothic" w:hAnsi="Times New Roman" w:cs="Times New Roman"/>
                <w:b/>
                <w:sz w:val="18"/>
                <w:szCs w:val="18"/>
              </w:rPr>
              <w:t xml:space="preserve">    </w:t>
            </w:r>
            <w:r w:rsidR="00061B6B" w:rsidRPr="00E8343E">
              <w:rPr>
                <w:rFonts w:ascii="Times New Roman" w:eastAsia="Malgun Gothic" w:hAnsi="Times New Roman" w:cs="Times New Roman"/>
                <w:b/>
                <w:sz w:val="18"/>
                <w:szCs w:val="18"/>
              </w:rPr>
              <w:t>Codice NAMM0A000L - C.F. 95186820635 Cod</w:t>
            </w:r>
            <w:r w:rsidRPr="00E8343E">
              <w:rPr>
                <w:rFonts w:ascii="Times New Roman" w:eastAsia="Malgun Gothic" w:hAnsi="Times New Roman" w:cs="Times New Roman"/>
                <w:b/>
                <w:sz w:val="18"/>
                <w:szCs w:val="18"/>
              </w:rPr>
              <w:t>.</w:t>
            </w:r>
            <w:r w:rsidR="00061B6B" w:rsidRPr="00E8343E">
              <w:rPr>
                <w:rFonts w:ascii="Times New Roman" w:eastAsia="Malgun Gothic" w:hAnsi="Times New Roman" w:cs="Times New Roman"/>
                <w:b/>
                <w:sz w:val="18"/>
                <w:szCs w:val="18"/>
              </w:rPr>
              <w:t xml:space="preserve"> fatturazione elettronica</w:t>
            </w:r>
            <w:r w:rsidRPr="00E8343E">
              <w:rPr>
                <w:rFonts w:ascii="Times New Roman" w:eastAsia="Malgun Gothic" w:hAnsi="Times New Roman" w:cs="Times New Roman"/>
                <w:b/>
                <w:sz w:val="18"/>
                <w:szCs w:val="18"/>
              </w:rPr>
              <w:t xml:space="preserve"> </w:t>
            </w:r>
            <w:r w:rsidRPr="00E8343E">
              <w:rPr>
                <w:rFonts w:ascii="Times New Roman" w:eastAsia="Malgun Gothic" w:hAnsi="Times New Roman" w:cs="Times New Roman"/>
                <w:b/>
                <w:sz w:val="16"/>
                <w:szCs w:val="16"/>
              </w:rPr>
              <w:t>UFO5SU</w:t>
            </w:r>
          </w:p>
          <w:p w14:paraId="1E4034C3" w14:textId="3D2165B4" w:rsidR="002610A5" w:rsidRPr="00E8343E" w:rsidRDefault="002610A5" w:rsidP="002610A5">
            <w:pPr>
              <w:suppressAutoHyphens/>
              <w:spacing w:after="0" w:line="240" w:lineRule="auto"/>
              <w:ind w:right="-1059"/>
              <w:rPr>
                <w:rFonts w:ascii="Times New Roman" w:eastAsia="Malgun Gothic" w:hAnsi="Times New Roman" w:cs="Times New Roman"/>
                <w:b/>
                <w:sz w:val="18"/>
                <w:szCs w:val="18"/>
              </w:rPr>
            </w:pPr>
            <w:r w:rsidRPr="00E8343E">
              <w:rPr>
                <w:rFonts w:ascii="Times New Roman" w:eastAsia="Malgun Gothic" w:hAnsi="Times New Roman" w:cs="Times New Roman"/>
                <w:b/>
                <w:sz w:val="18"/>
                <w:szCs w:val="18"/>
              </w:rPr>
              <w:t xml:space="preserve">              </w:t>
            </w:r>
            <w:r w:rsidR="00061B6B" w:rsidRPr="00E8343E">
              <w:rPr>
                <w:rFonts w:ascii="Times New Roman" w:eastAsia="Malgun Gothic" w:hAnsi="Times New Roman" w:cs="Times New Roman"/>
                <w:b/>
                <w:sz w:val="18"/>
                <w:szCs w:val="18"/>
              </w:rPr>
              <w:t xml:space="preserve">PEO: </w:t>
            </w:r>
            <w:hyperlink r:id="rId11" w:history="1">
              <w:r w:rsidR="00D041A7" w:rsidRPr="00E8343E">
                <w:rPr>
                  <w:rStyle w:val="Collegamentoipertestuale"/>
                  <w:rFonts w:ascii="Times New Roman" w:eastAsia="Malgun Gothic" w:hAnsi="Times New Roman" w:cs="Times New Roman"/>
                  <w:b/>
                  <w:sz w:val="18"/>
                  <w:szCs w:val="18"/>
                </w:rPr>
                <w:t>namm0a000l@istruzione.it</w:t>
              </w:r>
            </w:hyperlink>
            <w:r w:rsidR="00D041A7" w:rsidRPr="00E8343E">
              <w:rPr>
                <w:rFonts w:ascii="Times New Roman" w:eastAsia="Malgun Gothic" w:hAnsi="Times New Roman" w:cs="Times New Roman"/>
                <w:b/>
                <w:sz w:val="18"/>
                <w:szCs w:val="18"/>
              </w:rPr>
              <w:t xml:space="preserve"> </w:t>
            </w:r>
            <w:r w:rsidR="00061B6B" w:rsidRPr="00E8343E">
              <w:rPr>
                <w:rFonts w:ascii="Times New Roman" w:eastAsia="Malgun Gothic" w:hAnsi="Times New Roman" w:cs="Times New Roman"/>
                <w:b/>
                <w:sz w:val="18"/>
                <w:szCs w:val="18"/>
              </w:rPr>
              <w:t xml:space="preserve">  PEC: </w:t>
            </w:r>
            <w:hyperlink r:id="rId12" w:history="1">
              <w:r w:rsidR="00D041A7" w:rsidRPr="00E8343E">
                <w:rPr>
                  <w:rStyle w:val="Collegamentoipertestuale"/>
                  <w:rFonts w:ascii="Times New Roman" w:eastAsia="Malgun Gothic" w:hAnsi="Times New Roman" w:cs="Times New Roman"/>
                  <w:b/>
                  <w:sz w:val="18"/>
                  <w:szCs w:val="18"/>
                </w:rPr>
                <w:t>namm0a000l@pec.istruzione.it</w:t>
              </w:r>
            </w:hyperlink>
            <w:r w:rsidR="00D041A7" w:rsidRPr="00E8343E">
              <w:rPr>
                <w:rFonts w:ascii="Times New Roman" w:eastAsia="Malgun Gothic" w:hAnsi="Times New Roman" w:cs="Times New Roman"/>
                <w:b/>
                <w:sz w:val="18"/>
                <w:szCs w:val="18"/>
              </w:rPr>
              <w:t xml:space="preserve">  </w:t>
            </w:r>
          </w:p>
          <w:p w14:paraId="77C960DE" w14:textId="040304FC" w:rsidR="004C7CD3" w:rsidRPr="00560E46" w:rsidRDefault="002610A5" w:rsidP="00560E46">
            <w:pPr>
              <w:suppressAutoHyphens/>
              <w:spacing w:after="0" w:line="240" w:lineRule="auto"/>
              <w:ind w:right="-1059"/>
              <w:rPr>
                <w:rFonts w:ascii="Times New Roman" w:eastAsia="Malgun Gothic" w:hAnsi="Times New Roman" w:cs="Times New Roman"/>
                <w:b/>
                <w:sz w:val="18"/>
                <w:szCs w:val="18"/>
              </w:rPr>
            </w:pPr>
            <w:r w:rsidRPr="00E8343E">
              <w:rPr>
                <w:rFonts w:ascii="Times New Roman" w:eastAsia="Malgun Gothic" w:hAnsi="Times New Roman" w:cs="Times New Roman"/>
                <w:b/>
                <w:sz w:val="18"/>
                <w:szCs w:val="18"/>
              </w:rPr>
              <w:t xml:space="preserve">                                       </w:t>
            </w:r>
            <w:r w:rsidR="00D041A7" w:rsidRPr="00E8343E">
              <w:rPr>
                <w:rFonts w:ascii="Times New Roman" w:eastAsia="Malgun Gothic" w:hAnsi="Times New Roman" w:cs="Times New Roman"/>
                <w:b/>
                <w:sz w:val="18"/>
                <w:szCs w:val="18"/>
              </w:rPr>
              <w:t xml:space="preserve">sito web: </w:t>
            </w:r>
            <w:hyperlink r:id="rId13" w:history="1">
              <w:r w:rsidR="00560E46" w:rsidRPr="006B0FB2">
                <w:rPr>
                  <w:rStyle w:val="Collegamentoipertestuale"/>
                  <w:rFonts w:ascii="Times New Roman" w:eastAsia="Malgun Gothic" w:hAnsi="Times New Roman" w:cs="Times New Roman"/>
                  <w:b/>
                  <w:sz w:val="18"/>
                  <w:szCs w:val="18"/>
                </w:rPr>
                <w:t>www.illuminatocirino.edu.it</w:t>
              </w:r>
            </w:hyperlink>
          </w:p>
        </w:tc>
        <w:tc>
          <w:tcPr>
            <w:tcW w:w="2742" w:type="dxa"/>
          </w:tcPr>
          <w:p w14:paraId="4704A8BE" w14:textId="275F77E8" w:rsidR="00061B6B" w:rsidRPr="00AB1781" w:rsidRDefault="00061B6B" w:rsidP="00D041A7">
            <w:pPr>
              <w:suppressAutoHyphens/>
              <w:spacing w:after="0" w:line="240" w:lineRule="auto"/>
              <w:ind w:left="587"/>
              <w:jc w:val="both"/>
              <w:rPr>
                <w:rFonts w:ascii="Times New Roman" w:eastAsia="Malgun Gothic" w:hAnsi="Times New Roman" w:cs="Times New Roman"/>
                <w:i/>
              </w:rPr>
            </w:pPr>
          </w:p>
        </w:tc>
      </w:tr>
    </w:tbl>
    <w:p w14:paraId="3E415A04" w14:textId="77777777" w:rsidR="00560E46" w:rsidRPr="00560E46" w:rsidRDefault="00560E46" w:rsidP="00560E46">
      <w:pPr>
        <w:keepNext/>
        <w:keepLines/>
        <w:spacing w:after="244" w:line="259" w:lineRule="auto"/>
        <w:ind w:left="711" w:hanging="10"/>
        <w:jc w:val="center"/>
        <w:outlineLvl w:val="0"/>
        <w:rPr>
          <w:rFonts w:ascii="Times New Roman" w:eastAsia="Times New Roman" w:hAnsi="Times New Roman" w:cs="Times New Roman"/>
          <w:color w:val="000000"/>
          <w:sz w:val="30"/>
          <w:lang w:eastAsia="it-IT"/>
        </w:rPr>
      </w:pPr>
      <w:r w:rsidRPr="00560E46">
        <w:rPr>
          <w:rFonts w:ascii="Times New Roman" w:eastAsia="Times New Roman" w:hAnsi="Times New Roman" w:cs="Times New Roman"/>
          <w:color w:val="000000"/>
          <w:sz w:val="26"/>
          <w:lang w:eastAsia="it-IT"/>
        </w:rPr>
        <w:t>IL DIRIGENTE SCOLASTICO</w:t>
      </w:r>
    </w:p>
    <w:p w14:paraId="6C270FEF" w14:textId="757EA8FD" w:rsidR="00560E46" w:rsidRPr="00560E46" w:rsidRDefault="00560E46" w:rsidP="00560E46">
      <w:pPr>
        <w:spacing w:after="1" w:line="257" w:lineRule="auto"/>
        <w:ind w:left="2274" w:right="681" w:hanging="2159"/>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VISTE le "Linee guida sulla riorganizzazione delle attività di S</w:t>
      </w:r>
      <w:r w:rsidR="00131AEE">
        <w:rPr>
          <w:rFonts w:ascii="Times New Roman" w:eastAsia="Times New Roman" w:hAnsi="Times New Roman" w:cs="Times New Roman"/>
          <w:color w:val="000000"/>
          <w:sz w:val="24"/>
          <w:lang w:eastAsia="it-IT"/>
        </w:rPr>
        <w:t xml:space="preserve">cienze Motorie e Sportive nelle </w:t>
      </w:r>
      <w:r w:rsidRPr="00560E46">
        <w:rPr>
          <w:rFonts w:ascii="Times New Roman" w:eastAsia="Times New Roman" w:hAnsi="Times New Roman" w:cs="Times New Roman"/>
          <w:color w:val="000000"/>
          <w:sz w:val="24"/>
          <w:lang w:eastAsia="it-IT"/>
        </w:rPr>
        <w:t>scuole secondarie di primo e secondo grado" emanate dal MIUR — Direzione generale per lo studente, del 04/08/2009, prot. N. 4273;</w:t>
      </w:r>
    </w:p>
    <w:p w14:paraId="319B44C7" w14:textId="3BBC804F" w:rsidR="00560E46" w:rsidRPr="00560E46" w:rsidRDefault="00560E46" w:rsidP="00560E46">
      <w:pPr>
        <w:spacing w:after="0" w:line="234" w:lineRule="auto"/>
        <w:ind w:left="2289" w:right="624" w:hanging="2160"/>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 xml:space="preserve">VISTA </w:t>
      </w:r>
      <w:r w:rsidR="00EC0D5A">
        <w:rPr>
          <w:rFonts w:ascii="Times New Roman" w:eastAsia="Times New Roman" w:hAnsi="Times New Roman" w:cs="Times New Roman"/>
          <w:color w:val="000000"/>
          <w:sz w:val="24"/>
          <w:lang w:eastAsia="it-IT"/>
        </w:rPr>
        <w:t>la Legge n. 107 del 13 l</w:t>
      </w:r>
      <w:r w:rsidRPr="00560E46">
        <w:rPr>
          <w:rFonts w:ascii="Times New Roman" w:eastAsia="Times New Roman" w:hAnsi="Times New Roman" w:cs="Times New Roman"/>
          <w:color w:val="000000"/>
          <w:sz w:val="24"/>
          <w:lang w:eastAsia="it-IT"/>
        </w:rPr>
        <w:t>ug</w:t>
      </w:r>
      <w:r w:rsidR="00EC0D5A">
        <w:rPr>
          <w:rFonts w:ascii="Times New Roman" w:eastAsia="Times New Roman" w:hAnsi="Times New Roman" w:cs="Times New Roman"/>
          <w:color w:val="000000"/>
          <w:sz w:val="24"/>
          <w:lang w:eastAsia="it-IT"/>
        </w:rPr>
        <w:t>l</w:t>
      </w:r>
      <w:r w:rsidRPr="00560E46">
        <w:rPr>
          <w:rFonts w:ascii="Times New Roman" w:eastAsia="Times New Roman" w:hAnsi="Times New Roman" w:cs="Times New Roman"/>
          <w:color w:val="000000"/>
          <w:sz w:val="24"/>
          <w:lang w:eastAsia="it-IT"/>
        </w:rPr>
        <w:t>io 2015, art. 1, comma 7, punto g) "potenziamento delle discipline motorie e sviluppo di comportamenti ispirati a uno stile di vita sano, con particolare riferimento all'alimentazione, all'educazione fisica e allo sport, e attenzione alla tutela del diritto allo studio degli studenti praticanti attività sportiva agonistica '</w:t>
      </w:r>
      <w:r w:rsidRPr="00560E46">
        <w:rPr>
          <w:rFonts w:ascii="Times New Roman" w:eastAsia="Times New Roman" w:hAnsi="Times New Roman" w:cs="Times New Roman"/>
          <w:noProof/>
          <w:color w:val="000000"/>
          <w:lang w:eastAsia="it-IT"/>
        </w:rPr>
        <w:drawing>
          <wp:inline distT="0" distB="0" distL="0" distR="0" wp14:anchorId="30102B55" wp14:editId="775B17F8">
            <wp:extent cx="73122" cy="121884"/>
            <wp:effectExtent l="0" t="0" r="0" b="0"/>
            <wp:docPr id="2" name="Picture 12672"/>
            <wp:cNvGraphicFramePr/>
            <a:graphic xmlns:a="http://schemas.openxmlformats.org/drawingml/2006/main">
              <a:graphicData uri="http://schemas.openxmlformats.org/drawingml/2006/picture">
                <pic:pic xmlns:pic="http://schemas.openxmlformats.org/drawingml/2006/picture">
                  <pic:nvPicPr>
                    <pic:cNvPr id="12672" name="Picture 12672"/>
                    <pic:cNvPicPr/>
                  </pic:nvPicPr>
                  <pic:blipFill>
                    <a:blip r:embed="rId14"/>
                    <a:stretch>
                      <a:fillRect/>
                    </a:stretch>
                  </pic:blipFill>
                  <pic:spPr>
                    <a:xfrm>
                      <a:off x="0" y="0"/>
                      <a:ext cx="73122" cy="121884"/>
                    </a:xfrm>
                    <a:prstGeom prst="rect">
                      <a:avLst/>
                    </a:prstGeom>
                  </pic:spPr>
                </pic:pic>
              </a:graphicData>
            </a:graphic>
          </wp:inline>
        </w:drawing>
      </w:r>
    </w:p>
    <w:p w14:paraId="2CAA50FF" w14:textId="77777777" w:rsidR="00560E46" w:rsidRPr="00560E46" w:rsidRDefault="00560E46" w:rsidP="00560E46">
      <w:pPr>
        <w:spacing w:after="0" w:line="234" w:lineRule="auto"/>
        <w:ind w:left="2289" w:right="624" w:hanging="2160"/>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CONSIDERATO che il MIUR attribuisce alle Scienze Motorie e Sportive un ruolo fondamentale per lo sviluppo delle qualità cognitive ed emotive degli studenti, attraverso la pratica di attività indispensabili a livello educativo e formativo per la crescita integrale dei giovani, ai fini del potenziamento dei processi di integrazione, socializzazione e consolidamento del senso civico;</w:t>
      </w:r>
    </w:p>
    <w:p w14:paraId="43C29A5E" w14:textId="7408BB7C" w:rsidR="00131AEE" w:rsidRDefault="00560E46" w:rsidP="00131AEE">
      <w:pPr>
        <w:tabs>
          <w:tab w:val="center" w:pos="5431"/>
        </w:tabs>
        <w:spacing w:after="0" w:line="257" w:lineRule="auto"/>
        <w:jc w:val="both"/>
        <w:rPr>
          <w:rFonts w:ascii="Times New Roman" w:eastAsia="Times New Roman" w:hAnsi="Times New Roman" w:cs="Times New Roman"/>
          <w:color w:val="000000"/>
          <w:sz w:val="24"/>
          <w:lang w:eastAsia="it-IT"/>
        </w:rPr>
      </w:pPr>
      <w:r w:rsidRPr="00560E46">
        <w:rPr>
          <w:rFonts w:ascii="Times New Roman" w:eastAsia="Times New Roman" w:hAnsi="Times New Roman" w:cs="Times New Roman"/>
          <w:color w:val="000000"/>
          <w:sz w:val="24"/>
          <w:lang w:eastAsia="it-IT"/>
        </w:rPr>
        <w:t>VISTA 1a delibera del Collegio dei Docenti del 07/09/2023 n. 7.2/23.24 e l</w:t>
      </w:r>
      <w:r w:rsidR="00F721A0">
        <w:rPr>
          <w:rFonts w:ascii="Times New Roman" w:eastAsia="Times New Roman" w:hAnsi="Times New Roman" w:cs="Times New Roman"/>
          <w:color w:val="000000"/>
          <w:sz w:val="24"/>
          <w:lang w:eastAsia="it-IT"/>
        </w:rPr>
        <w:t xml:space="preserve">a presa d’atto del </w:t>
      </w:r>
      <w:r w:rsidRPr="00560E46">
        <w:rPr>
          <w:rFonts w:ascii="Times New Roman" w:eastAsia="Times New Roman" w:hAnsi="Times New Roman" w:cs="Times New Roman"/>
          <w:color w:val="000000"/>
          <w:sz w:val="24"/>
          <w:lang w:eastAsia="it-IT"/>
        </w:rPr>
        <w:t xml:space="preserve">CdI </w:t>
      </w:r>
      <w:r w:rsidR="00131AEE">
        <w:rPr>
          <w:rFonts w:ascii="Times New Roman" w:eastAsia="Times New Roman" w:hAnsi="Times New Roman" w:cs="Times New Roman"/>
          <w:color w:val="000000"/>
          <w:sz w:val="24"/>
          <w:lang w:eastAsia="it-IT"/>
        </w:rPr>
        <w:t xml:space="preserve">       </w:t>
      </w:r>
    </w:p>
    <w:p w14:paraId="1CF22426" w14:textId="7A47383B" w:rsidR="00560E46" w:rsidRPr="00560E46" w:rsidRDefault="00131AEE" w:rsidP="00131AEE">
      <w:pPr>
        <w:tabs>
          <w:tab w:val="center" w:pos="5431"/>
        </w:tabs>
        <w:spacing w:after="0" w:line="257" w:lineRule="auto"/>
        <w:jc w:val="both"/>
        <w:rPr>
          <w:rFonts w:ascii="Times New Roman" w:eastAsia="Times New Roman" w:hAnsi="Times New Roman" w:cs="Times New Roman"/>
          <w:color w:val="000000"/>
          <w:sz w:val="24"/>
          <w:lang w:eastAsia="it-IT"/>
        </w:rPr>
      </w:pPr>
      <w:r>
        <w:rPr>
          <w:rFonts w:ascii="Times New Roman" w:eastAsia="Times New Roman" w:hAnsi="Times New Roman" w:cs="Times New Roman"/>
          <w:color w:val="000000"/>
          <w:sz w:val="24"/>
          <w:lang w:eastAsia="it-IT"/>
        </w:rPr>
        <w:t xml:space="preserve">                                      </w:t>
      </w:r>
      <w:r w:rsidR="00560E46" w:rsidRPr="00560E46">
        <w:rPr>
          <w:rFonts w:ascii="Times New Roman" w:eastAsia="Times New Roman" w:hAnsi="Times New Roman" w:cs="Times New Roman"/>
          <w:color w:val="000000"/>
          <w:sz w:val="24"/>
          <w:lang w:eastAsia="it-IT"/>
        </w:rPr>
        <w:t>in data 09 ottobre 2023</w:t>
      </w:r>
    </w:p>
    <w:p w14:paraId="106193A9" w14:textId="77777777" w:rsidR="00560E46" w:rsidRPr="00560E46" w:rsidRDefault="00560E46" w:rsidP="00560E46">
      <w:pPr>
        <w:keepNext/>
        <w:keepLines/>
        <w:spacing w:after="136" w:line="259" w:lineRule="auto"/>
        <w:ind w:left="711" w:right="921" w:hanging="10"/>
        <w:jc w:val="center"/>
        <w:outlineLvl w:val="0"/>
        <w:rPr>
          <w:rFonts w:ascii="Times New Roman" w:eastAsia="Times New Roman" w:hAnsi="Times New Roman" w:cs="Times New Roman"/>
          <w:color w:val="000000"/>
          <w:sz w:val="30"/>
          <w:lang w:eastAsia="it-IT"/>
        </w:rPr>
      </w:pPr>
      <w:r w:rsidRPr="00560E46">
        <w:rPr>
          <w:rFonts w:ascii="Times New Roman" w:eastAsia="Times New Roman" w:hAnsi="Times New Roman" w:cs="Times New Roman"/>
          <w:color w:val="000000"/>
          <w:sz w:val="26"/>
          <w:lang w:eastAsia="it-IT"/>
        </w:rPr>
        <w:t>DECRETA</w:t>
      </w:r>
    </w:p>
    <w:p w14:paraId="0A6A634F" w14:textId="77777777" w:rsidR="00560E46" w:rsidRPr="00560E46" w:rsidRDefault="00560E46" w:rsidP="00560E46">
      <w:pPr>
        <w:spacing w:after="1" w:line="257" w:lineRule="auto"/>
        <w:ind w:left="-5" w:right="532"/>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l'istituzione, per l'a.s. 2023/2024, del Centro sportivo scolastico della Scuola Secondaria di Primo Grado "Illuminato - Cirino" di Mugnano di Napoli che si propone di promuovere le valenze formative delle Scienze Motorie e Sportive nella Scuola, secondo il regolamento al legato.</w:t>
      </w:r>
    </w:p>
    <w:p w14:paraId="2E7087EB" w14:textId="77777777" w:rsidR="00560E46" w:rsidRPr="00560E46" w:rsidRDefault="00560E46" w:rsidP="00560E46">
      <w:pPr>
        <w:spacing w:after="31" w:line="257" w:lineRule="auto"/>
        <w:ind w:left="-5" w:right="532"/>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Soggetti-del Centro Sportivo Scolastico sono i Docenti di Scienze Motorie e Sportive e il Dirigente Scolastico, il quale nomina di sua sponte un responsabile del Centro Sportivo</w:t>
      </w:r>
    </w:p>
    <w:p w14:paraId="2E1B2162" w14:textId="77777777" w:rsidR="00560E46" w:rsidRPr="00560E46" w:rsidRDefault="00560E46" w:rsidP="00560E46">
      <w:pPr>
        <w:spacing w:after="1" w:line="257" w:lineRule="auto"/>
        <w:ind w:right="532"/>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Scolastico.</w:t>
      </w:r>
    </w:p>
    <w:p w14:paraId="61DC6C5D" w14:textId="77777777" w:rsidR="00560E46" w:rsidRPr="00560E46" w:rsidRDefault="00560E46" w:rsidP="00A40F5B">
      <w:pPr>
        <w:spacing w:after="500" w:line="257" w:lineRule="auto"/>
        <w:ind w:left="518" w:right="532"/>
        <w:jc w:val="center"/>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Il responsabile del C.S.S. incaricato, in collaborazione con i docenti di Scienze Motorie e Sportive in servizio presso questo Istituto, dovrà elaborare un progetto didattico-sportivo relativo a tutte le iniziative da proporre agli alunni durante l'anno scolastico.</w:t>
      </w:r>
    </w:p>
    <w:p w14:paraId="60361BBA" w14:textId="52434E3E" w:rsidR="00560E46" w:rsidRPr="00560E46" w:rsidRDefault="00560E46" w:rsidP="00560E46">
      <w:pPr>
        <w:spacing w:after="1" w:line="257" w:lineRule="auto"/>
        <w:ind w:left="5316" w:right="532"/>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 xml:space="preserve">  </w:t>
      </w:r>
      <w:r w:rsidR="00082CB2">
        <w:rPr>
          <w:rFonts w:ascii="Times New Roman" w:eastAsia="Times New Roman" w:hAnsi="Times New Roman" w:cs="Times New Roman"/>
          <w:color w:val="000000"/>
          <w:sz w:val="24"/>
          <w:lang w:eastAsia="it-IT"/>
        </w:rPr>
        <w:t xml:space="preserve">   </w:t>
      </w:r>
      <w:r w:rsidRPr="00560E46">
        <w:rPr>
          <w:rFonts w:ascii="Times New Roman" w:eastAsia="Times New Roman" w:hAnsi="Times New Roman" w:cs="Times New Roman"/>
          <w:color w:val="000000"/>
          <w:sz w:val="24"/>
          <w:lang w:eastAsia="it-IT"/>
        </w:rPr>
        <w:t xml:space="preserve"> Il Dirigente Scolastico</w:t>
      </w:r>
    </w:p>
    <w:p w14:paraId="16D296A6" w14:textId="77777777" w:rsidR="00560E46" w:rsidRPr="00560E46" w:rsidRDefault="00560E46" w:rsidP="00560E46">
      <w:pPr>
        <w:spacing w:after="0" w:line="259" w:lineRule="auto"/>
        <w:ind w:left="3052"/>
        <w:jc w:val="center"/>
        <w:rPr>
          <w:rFonts w:ascii="Times New Roman" w:eastAsia="Times New Roman" w:hAnsi="Times New Roman" w:cs="Times New Roman"/>
          <w:color w:val="000000"/>
          <w:lang w:eastAsia="it-IT"/>
        </w:rPr>
      </w:pPr>
      <w:bookmarkStart w:id="0" w:name="_GoBack"/>
      <w:bookmarkEnd w:id="0"/>
      <w:r w:rsidRPr="00560E46">
        <w:rPr>
          <w:rFonts w:ascii="Times New Roman" w:eastAsia="Times New Roman" w:hAnsi="Times New Roman" w:cs="Times New Roman"/>
          <w:color w:val="000000"/>
          <w:sz w:val="24"/>
          <w:lang w:eastAsia="it-IT"/>
        </w:rPr>
        <w:t xml:space="preserve">     Prof Raffaele Romano</w:t>
      </w:r>
    </w:p>
    <w:p w14:paraId="27EA1D3F" w14:textId="77777777" w:rsidR="00560E46" w:rsidRPr="00560E46" w:rsidRDefault="00560E46" w:rsidP="00560E46">
      <w:pPr>
        <w:spacing w:after="0" w:line="216" w:lineRule="auto"/>
        <w:ind w:left="5566" w:right="1948"/>
        <w:rPr>
          <w:rFonts w:ascii="Calibri" w:eastAsia="Calibri" w:hAnsi="Calibri" w:cs="Calibri"/>
          <w:color w:val="000000"/>
          <w:sz w:val="16"/>
          <w:lang w:eastAsia="it-IT"/>
        </w:rPr>
      </w:pPr>
      <w:r w:rsidRPr="00560E46">
        <w:rPr>
          <w:rFonts w:ascii="Calibri" w:eastAsia="Calibri" w:hAnsi="Calibri" w:cs="Calibri"/>
          <w:color w:val="000000"/>
          <w:sz w:val="16"/>
          <w:lang w:eastAsia="it-IT"/>
        </w:rPr>
        <w:t>Firma autografa omessaai sensi dell'art. 3delD. Les. n. 39/1993</w:t>
      </w:r>
    </w:p>
    <w:p w14:paraId="5B70C38A" w14:textId="77777777" w:rsidR="00560E46" w:rsidRPr="00560E46" w:rsidRDefault="00560E46" w:rsidP="00560E46">
      <w:pPr>
        <w:spacing w:after="0" w:line="216" w:lineRule="auto"/>
        <w:ind w:left="5566" w:right="1948"/>
        <w:rPr>
          <w:rFonts w:ascii="Calibri" w:eastAsia="Calibri" w:hAnsi="Calibri" w:cs="Calibri"/>
          <w:color w:val="000000"/>
          <w:sz w:val="16"/>
          <w:lang w:eastAsia="it-IT"/>
        </w:rPr>
      </w:pPr>
    </w:p>
    <w:p w14:paraId="100A742E" w14:textId="77777777" w:rsidR="00560E46" w:rsidRPr="00560E46" w:rsidRDefault="00560E46" w:rsidP="00560E46">
      <w:pPr>
        <w:spacing w:after="0" w:line="216" w:lineRule="auto"/>
        <w:ind w:left="5566" w:right="1948"/>
        <w:rPr>
          <w:rFonts w:ascii="Calibri" w:eastAsia="Calibri" w:hAnsi="Calibri" w:cs="Calibri"/>
          <w:color w:val="000000"/>
          <w:sz w:val="16"/>
          <w:lang w:eastAsia="it-IT"/>
        </w:rPr>
      </w:pPr>
    </w:p>
    <w:p w14:paraId="7C17C387" w14:textId="77777777" w:rsidR="00560E46" w:rsidRPr="00560E46" w:rsidRDefault="00560E46" w:rsidP="00560E46">
      <w:pPr>
        <w:spacing w:after="0" w:line="216" w:lineRule="auto"/>
        <w:ind w:left="5566" w:right="1948"/>
        <w:rPr>
          <w:rFonts w:ascii="Calibri" w:eastAsia="Calibri" w:hAnsi="Calibri" w:cs="Calibri"/>
          <w:color w:val="000000"/>
          <w:sz w:val="16"/>
          <w:lang w:eastAsia="it-IT"/>
        </w:rPr>
      </w:pPr>
    </w:p>
    <w:p w14:paraId="36B50270" w14:textId="77777777" w:rsidR="00560E46" w:rsidRPr="00560E46" w:rsidRDefault="00560E46" w:rsidP="00560E46">
      <w:pPr>
        <w:spacing w:after="0" w:line="216" w:lineRule="auto"/>
        <w:ind w:left="5566" w:right="1948"/>
        <w:rPr>
          <w:rFonts w:ascii="Calibri" w:eastAsia="Calibri" w:hAnsi="Calibri" w:cs="Calibri"/>
          <w:color w:val="000000"/>
          <w:sz w:val="16"/>
          <w:lang w:eastAsia="it-IT"/>
        </w:rPr>
      </w:pPr>
    </w:p>
    <w:p w14:paraId="592B47D8" w14:textId="77777777" w:rsidR="00560E46" w:rsidRPr="00560E46" w:rsidRDefault="00560E46" w:rsidP="00560E46">
      <w:pPr>
        <w:spacing w:after="0" w:line="216" w:lineRule="auto"/>
        <w:ind w:left="5566" w:right="1948"/>
        <w:rPr>
          <w:rFonts w:ascii="Calibri" w:eastAsia="Calibri" w:hAnsi="Calibri" w:cs="Calibri"/>
          <w:color w:val="000000"/>
          <w:sz w:val="16"/>
          <w:lang w:eastAsia="it-IT"/>
        </w:rPr>
      </w:pPr>
    </w:p>
    <w:p w14:paraId="6C701C68" w14:textId="77777777" w:rsidR="00560E46" w:rsidRPr="00560E46" w:rsidRDefault="00560E46" w:rsidP="00560E46">
      <w:pPr>
        <w:spacing w:after="0" w:line="216" w:lineRule="auto"/>
        <w:ind w:left="5566" w:right="1948"/>
        <w:rPr>
          <w:rFonts w:ascii="Calibri" w:eastAsia="Calibri" w:hAnsi="Calibri" w:cs="Calibri"/>
          <w:color w:val="000000"/>
          <w:sz w:val="16"/>
          <w:lang w:eastAsia="it-IT"/>
        </w:rPr>
      </w:pPr>
    </w:p>
    <w:p w14:paraId="23FEB40D" w14:textId="77777777" w:rsidR="00560E46" w:rsidRPr="00560E46" w:rsidRDefault="00560E46" w:rsidP="00560E46">
      <w:pPr>
        <w:spacing w:after="0" w:line="216" w:lineRule="auto"/>
        <w:ind w:left="5566" w:right="1948"/>
        <w:rPr>
          <w:rFonts w:ascii="Calibri" w:eastAsia="Calibri" w:hAnsi="Calibri" w:cs="Calibri"/>
          <w:color w:val="000000"/>
          <w:sz w:val="16"/>
          <w:lang w:eastAsia="it-IT"/>
        </w:rPr>
      </w:pPr>
    </w:p>
    <w:p w14:paraId="7D4E0A58" w14:textId="77777777" w:rsidR="00560E46" w:rsidRPr="00560E46" w:rsidRDefault="00560E46" w:rsidP="00560E46">
      <w:pPr>
        <w:spacing w:after="0" w:line="216" w:lineRule="auto"/>
        <w:ind w:left="5566" w:right="1948"/>
        <w:rPr>
          <w:rFonts w:ascii="Calibri" w:eastAsia="Calibri" w:hAnsi="Calibri" w:cs="Calibri"/>
          <w:color w:val="000000"/>
          <w:sz w:val="16"/>
          <w:lang w:eastAsia="it-IT"/>
        </w:rPr>
      </w:pPr>
    </w:p>
    <w:p w14:paraId="35EFD7F1" w14:textId="77777777" w:rsidR="00560E46" w:rsidRPr="00560E46" w:rsidRDefault="00560E46" w:rsidP="00560E46">
      <w:pPr>
        <w:spacing w:after="0" w:line="216" w:lineRule="auto"/>
        <w:ind w:left="5566" w:right="1948"/>
        <w:rPr>
          <w:rFonts w:ascii="Calibri" w:eastAsia="Calibri" w:hAnsi="Calibri" w:cs="Calibri"/>
          <w:color w:val="000000"/>
          <w:sz w:val="16"/>
          <w:lang w:eastAsia="it-IT"/>
        </w:rPr>
      </w:pPr>
    </w:p>
    <w:p w14:paraId="4D3C09B3" w14:textId="77777777" w:rsidR="00560E46" w:rsidRPr="00560E46" w:rsidRDefault="00560E46" w:rsidP="00560E46">
      <w:pPr>
        <w:spacing w:after="0" w:line="216" w:lineRule="auto"/>
        <w:ind w:left="5566" w:right="1948"/>
        <w:rPr>
          <w:rFonts w:ascii="Times New Roman" w:eastAsia="Times New Roman" w:hAnsi="Times New Roman" w:cs="Times New Roman"/>
          <w:color w:val="000000"/>
          <w:lang w:eastAsia="it-IT"/>
        </w:rPr>
      </w:pPr>
    </w:p>
    <w:p w14:paraId="134CE701" w14:textId="77777777" w:rsidR="00560E46" w:rsidRPr="00560E46" w:rsidRDefault="00560E46" w:rsidP="00560E46">
      <w:pPr>
        <w:keepNext/>
        <w:keepLines/>
        <w:spacing w:after="680" w:line="265" w:lineRule="auto"/>
        <w:ind w:left="221" w:hanging="10"/>
        <w:jc w:val="center"/>
        <w:outlineLvl w:val="0"/>
        <w:rPr>
          <w:rFonts w:ascii="Times New Roman" w:eastAsia="Times New Roman" w:hAnsi="Times New Roman" w:cs="Times New Roman"/>
          <w:color w:val="000000"/>
          <w:sz w:val="30"/>
          <w:lang w:eastAsia="it-IT"/>
        </w:rPr>
      </w:pPr>
      <w:r w:rsidRPr="00560E46">
        <w:rPr>
          <w:rFonts w:ascii="Times New Roman" w:eastAsia="Times New Roman" w:hAnsi="Times New Roman" w:cs="Times New Roman"/>
          <w:color w:val="000000"/>
          <w:sz w:val="30"/>
          <w:lang w:eastAsia="it-IT"/>
        </w:rPr>
        <w:lastRenderedPageBreak/>
        <w:t>REGOLAMENTO DEL CENTRO SPORTIVO SCOLASTICO</w:t>
      </w:r>
    </w:p>
    <w:p w14:paraId="0846D614" w14:textId="77777777" w:rsidR="00560E46" w:rsidRPr="00560E46" w:rsidRDefault="00560E46" w:rsidP="00560E46">
      <w:pPr>
        <w:keepNext/>
        <w:keepLines/>
        <w:spacing w:after="244" w:line="259" w:lineRule="auto"/>
        <w:ind w:left="711" w:right="547" w:hanging="10"/>
        <w:jc w:val="center"/>
        <w:outlineLvl w:val="1"/>
        <w:rPr>
          <w:rFonts w:ascii="Times New Roman" w:eastAsia="Times New Roman" w:hAnsi="Times New Roman" w:cs="Times New Roman"/>
          <w:color w:val="000000"/>
          <w:sz w:val="26"/>
          <w:lang w:eastAsia="it-IT"/>
        </w:rPr>
      </w:pPr>
      <w:r w:rsidRPr="00560E46">
        <w:rPr>
          <w:rFonts w:ascii="Times New Roman" w:eastAsia="Times New Roman" w:hAnsi="Times New Roman" w:cs="Times New Roman"/>
          <w:color w:val="000000"/>
          <w:sz w:val="26"/>
          <w:lang w:eastAsia="it-IT"/>
        </w:rPr>
        <w:t>IL DIRIGENTE SCOLASTICO</w:t>
      </w:r>
    </w:p>
    <w:p w14:paraId="208F6009" w14:textId="77777777" w:rsidR="00560E46" w:rsidRPr="00560E46" w:rsidRDefault="00560E46" w:rsidP="00560E46">
      <w:pPr>
        <w:numPr>
          <w:ilvl w:val="0"/>
          <w:numId w:val="25"/>
        </w:numPr>
        <w:spacing w:after="90" w:line="271" w:lineRule="auto"/>
        <w:ind w:left="863" w:right="14" w:hanging="345"/>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In conformità alle Linee guida sulla riorganizzazione delle attività di Scienze Motorie e Sportive nelle scuole secondarie di I e II grado trasmesse dal MIUR — Direzione generale per lo studente, del 04/08/2009, prot.N.4273;</w:t>
      </w:r>
    </w:p>
    <w:p w14:paraId="3763F789" w14:textId="72515A98" w:rsidR="00560E46" w:rsidRPr="00560E46" w:rsidRDefault="00560E46" w:rsidP="00560E46">
      <w:pPr>
        <w:numPr>
          <w:ilvl w:val="0"/>
          <w:numId w:val="25"/>
        </w:numPr>
        <w:spacing w:after="275" w:line="271" w:lineRule="auto"/>
        <w:ind w:left="863" w:right="14" w:hanging="345"/>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 xml:space="preserve">Visto l'Atto Costitutivo del Centro Sportivo Scolastico deliberato </w:t>
      </w:r>
      <w:r w:rsidR="00EE4F04">
        <w:rPr>
          <w:rFonts w:ascii="Times New Roman" w:eastAsia="Times New Roman" w:hAnsi="Times New Roman" w:cs="Times New Roman"/>
          <w:color w:val="000000"/>
          <w:lang w:eastAsia="it-IT"/>
        </w:rPr>
        <w:t>in data 07/09/</w:t>
      </w:r>
      <w:r w:rsidRPr="00560E46">
        <w:rPr>
          <w:rFonts w:ascii="Times New Roman" w:eastAsia="Times New Roman" w:hAnsi="Times New Roman" w:cs="Times New Roman"/>
          <w:color w:val="000000"/>
          <w:lang w:eastAsia="it-IT"/>
        </w:rPr>
        <w:t>2</w:t>
      </w:r>
      <w:r w:rsidR="00EE4F04">
        <w:rPr>
          <w:rFonts w:ascii="Times New Roman" w:eastAsia="Times New Roman" w:hAnsi="Times New Roman" w:cs="Times New Roman"/>
          <w:color w:val="000000"/>
          <w:lang w:eastAsia="it-IT"/>
        </w:rPr>
        <w:t xml:space="preserve">3 n. </w:t>
      </w:r>
      <w:r w:rsidR="00EE4F04" w:rsidRPr="00EE4F04">
        <w:rPr>
          <w:rFonts w:ascii="Times New Roman" w:eastAsia="Times New Roman" w:hAnsi="Times New Roman" w:cs="Times New Roman"/>
          <w:color w:val="000000"/>
          <w:lang w:eastAsia="it-IT"/>
        </w:rPr>
        <w:t xml:space="preserve">7.2/23.24 </w:t>
      </w:r>
    </w:p>
    <w:p w14:paraId="111C1A70" w14:textId="77777777" w:rsidR="00560E46" w:rsidRPr="00560E46" w:rsidRDefault="00560E46" w:rsidP="00560E46">
      <w:pPr>
        <w:spacing w:after="506" w:line="265" w:lineRule="auto"/>
        <w:ind w:left="221" w:right="77" w:hanging="10"/>
        <w:jc w:val="center"/>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30"/>
          <w:lang w:eastAsia="it-IT"/>
        </w:rPr>
        <w:t>EMANA</w:t>
      </w:r>
    </w:p>
    <w:p w14:paraId="7E2F0217" w14:textId="77777777" w:rsidR="00560E46" w:rsidRPr="00560E46" w:rsidRDefault="00560E46" w:rsidP="00560E46">
      <w:pPr>
        <w:keepNext/>
        <w:keepLines/>
        <w:spacing w:after="210" w:line="265" w:lineRule="auto"/>
        <w:ind w:left="221" w:right="96" w:hanging="10"/>
        <w:jc w:val="center"/>
        <w:outlineLvl w:val="0"/>
        <w:rPr>
          <w:rFonts w:ascii="Times New Roman" w:eastAsia="Times New Roman" w:hAnsi="Times New Roman" w:cs="Times New Roman"/>
          <w:color w:val="000000"/>
          <w:sz w:val="30"/>
          <w:lang w:eastAsia="it-IT"/>
        </w:rPr>
      </w:pPr>
      <w:r w:rsidRPr="00560E46">
        <w:rPr>
          <w:rFonts w:ascii="Times New Roman" w:eastAsia="Times New Roman" w:hAnsi="Times New Roman" w:cs="Times New Roman"/>
          <w:color w:val="000000"/>
          <w:sz w:val="30"/>
          <w:lang w:eastAsia="it-IT"/>
        </w:rPr>
        <w:t>IL SEGUENTE REGOLAMENTO</w:t>
      </w:r>
    </w:p>
    <w:p w14:paraId="6C703087" w14:textId="77777777" w:rsidR="00560E46" w:rsidRPr="00560E46" w:rsidRDefault="00560E46" w:rsidP="00560E46">
      <w:pPr>
        <w:spacing w:after="87" w:line="257" w:lineRule="auto"/>
        <w:ind w:left="115" w:right="532"/>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Articolo 1</w:t>
      </w:r>
    </w:p>
    <w:p w14:paraId="270294C5" w14:textId="77777777" w:rsidR="00560E46" w:rsidRPr="00560E46" w:rsidRDefault="00560E46" w:rsidP="00560E46">
      <w:pPr>
        <w:spacing w:after="152" w:line="271" w:lineRule="auto"/>
        <w:ind w:left="120" w:right="14" w:hanging="10"/>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Il Centro Sportivo Scolastico è finalizzato all'organizzazione dell'attività sportiva scolastica. Esso opera sulla base di un Progetto inserito annualmente nel PTOF di Istituto, su indicazioni che il M.I.U.R. comunica alle scuole attraverso le "Linee Guida" a carattere Nazionale e territoriale ed attraverso le Circolari applicative che disciplinano tutte le attività di Educazione Fisica, Motoria e Sportiva delle scuole di ogni ordine e grado.</w:t>
      </w:r>
    </w:p>
    <w:p w14:paraId="2912086F" w14:textId="77777777" w:rsidR="00560E46" w:rsidRPr="00560E46" w:rsidRDefault="00560E46" w:rsidP="00560E46">
      <w:pPr>
        <w:spacing w:after="215" w:line="257" w:lineRule="auto"/>
        <w:ind w:left="106" w:right="532"/>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Articolo 2</w:t>
      </w:r>
    </w:p>
    <w:p w14:paraId="33DA4D03" w14:textId="77777777" w:rsidR="00560E46" w:rsidRPr="00560E46" w:rsidRDefault="00560E46" w:rsidP="00560E46">
      <w:pPr>
        <w:spacing w:after="166" w:line="271" w:lineRule="auto"/>
        <w:ind w:left="120" w:right="14" w:hanging="10"/>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Allo sport scolastico viene affidato il compito di sviluppare una nuova cultura sportiva e di contribuire ad aumentare il senso civico degli studenti, migliorare l'aggregazione, l'integrazione e la socializzazione. Finalità del centro sportivo scolastico è la promozione di iniziative intese a suscitare e consolidare nei giovani la consuetudine all'attività sportiva, come fattore di formazione umana e di crescita civile e sociale.</w:t>
      </w:r>
    </w:p>
    <w:p w14:paraId="58C938E4" w14:textId="77777777" w:rsidR="00560E46" w:rsidRPr="00560E46" w:rsidRDefault="00560E46" w:rsidP="00560E46">
      <w:pPr>
        <w:spacing w:after="131" w:line="257" w:lineRule="auto"/>
        <w:ind w:left="115" w:right="532"/>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Articolo 3</w:t>
      </w:r>
      <w:r w:rsidRPr="00560E46">
        <w:rPr>
          <w:rFonts w:ascii="Times New Roman" w:eastAsia="Times New Roman" w:hAnsi="Times New Roman" w:cs="Times New Roman"/>
          <w:noProof/>
          <w:color w:val="000000"/>
          <w:lang w:eastAsia="it-IT"/>
        </w:rPr>
        <w:drawing>
          <wp:inline distT="0" distB="0" distL="0" distR="0" wp14:anchorId="7CB378DB" wp14:editId="0C305BD4">
            <wp:extent cx="24374" cy="97508"/>
            <wp:effectExtent l="0" t="0" r="0" b="0"/>
            <wp:docPr id="5" name="Picture 12675"/>
            <wp:cNvGraphicFramePr/>
            <a:graphic xmlns:a="http://schemas.openxmlformats.org/drawingml/2006/main">
              <a:graphicData uri="http://schemas.openxmlformats.org/drawingml/2006/picture">
                <pic:pic xmlns:pic="http://schemas.openxmlformats.org/drawingml/2006/picture">
                  <pic:nvPicPr>
                    <pic:cNvPr id="12675" name="Picture 12675"/>
                    <pic:cNvPicPr/>
                  </pic:nvPicPr>
                  <pic:blipFill>
                    <a:blip r:embed="rId15"/>
                    <a:stretch>
                      <a:fillRect/>
                    </a:stretch>
                  </pic:blipFill>
                  <pic:spPr>
                    <a:xfrm>
                      <a:off x="0" y="0"/>
                      <a:ext cx="24374" cy="97508"/>
                    </a:xfrm>
                    <a:prstGeom prst="rect">
                      <a:avLst/>
                    </a:prstGeom>
                  </pic:spPr>
                </pic:pic>
              </a:graphicData>
            </a:graphic>
          </wp:inline>
        </w:drawing>
      </w:r>
    </w:p>
    <w:p w14:paraId="3A9863A3" w14:textId="77777777" w:rsidR="00560E46" w:rsidRPr="00560E46" w:rsidRDefault="00560E46" w:rsidP="00560E46">
      <w:pPr>
        <w:spacing w:after="4" w:line="271" w:lineRule="auto"/>
        <w:ind w:left="120" w:right="14" w:hanging="10"/>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II centro sportivo scolastico persegue i seguenti obiettivi:</w:t>
      </w:r>
    </w:p>
    <w:p w14:paraId="033331C5" w14:textId="77777777" w:rsidR="00560E46" w:rsidRPr="00560E46" w:rsidRDefault="00560E46" w:rsidP="00560E46">
      <w:pPr>
        <w:numPr>
          <w:ilvl w:val="0"/>
          <w:numId w:val="26"/>
        </w:numPr>
        <w:spacing w:after="4" w:line="271" w:lineRule="auto"/>
        <w:ind w:right="14" w:hanging="134"/>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favorire la crescita psicologica, emotiva, sociale, oltre che fisica degli studenti;</w:t>
      </w:r>
    </w:p>
    <w:p w14:paraId="5E0905F7" w14:textId="77777777" w:rsidR="00560E46" w:rsidRPr="00560E46" w:rsidRDefault="00560E46" w:rsidP="00560E46">
      <w:pPr>
        <w:numPr>
          <w:ilvl w:val="0"/>
          <w:numId w:val="26"/>
        </w:numPr>
        <w:spacing w:after="4" w:line="271" w:lineRule="auto"/>
        <w:ind w:right="14" w:hanging="134"/>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promuovere stili di vita corretti;</w:t>
      </w:r>
    </w:p>
    <w:p w14:paraId="1B36C5CD" w14:textId="77777777" w:rsidR="00560E46" w:rsidRPr="00560E46" w:rsidRDefault="00560E46" w:rsidP="00560E46">
      <w:pPr>
        <w:numPr>
          <w:ilvl w:val="0"/>
          <w:numId w:val="26"/>
        </w:numPr>
        <w:spacing w:after="4" w:line="271" w:lineRule="auto"/>
        <w:ind w:right="14" w:hanging="134"/>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sostenere gli studenti nel vivere il proprio corpo con maggiore serenità e fiducia;</w:t>
      </w:r>
    </w:p>
    <w:p w14:paraId="1F4F17A0" w14:textId="77777777" w:rsidR="00560E46" w:rsidRPr="00560E46" w:rsidRDefault="00560E46" w:rsidP="00560E46">
      <w:pPr>
        <w:numPr>
          <w:ilvl w:val="0"/>
          <w:numId w:val="26"/>
        </w:numPr>
        <w:spacing w:after="4" w:line="271" w:lineRule="auto"/>
        <w:ind w:right="14" w:hanging="134"/>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promuovere il confronto con gli altri per affrontare esperienze in comune e saper essere squadra con spirito positivo;</w:t>
      </w:r>
    </w:p>
    <w:p w14:paraId="384A19E9" w14:textId="77777777" w:rsidR="00560E46" w:rsidRPr="00560E46" w:rsidRDefault="00560E46" w:rsidP="00560E46">
      <w:pPr>
        <w:numPr>
          <w:ilvl w:val="0"/>
          <w:numId w:val="26"/>
        </w:numPr>
        <w:spacing w:after="4" w:line="271" w:lineRule="auto"/>
        <w:ind w:right="14" w:hanging="134"/>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offrire la possibilità a tutti gli alunni di conoscere varie discipline sportive anche in ruoli differenti da quello di atleta (esempio: arbitro, segna punti etc.)</w:t>
      </w:r>
    </w:p>
    <w:p w14:paraId="0DD0CFBF" w14:textId="77777777" w:rsidR="00560E46" w:rsidRPr="00560E46" w:rsidRDefault="00560E46" w:rsidP="00560E46">
      <w:pPr>
        <w:numPr>
          <w:ilvl w:val="0"/>
          <w:numId w:val="26"/>
        </w:numPr>
        <w:spacing w:after="4" w:line="271" w:lineRule="auto"/>
        <w:ind w:right="14" w:hanging="134"/>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costituire un momento di confronto sportivo leale e corretto;</w:t>
      </w:r>
    </w:p>
    <w:p w14:paraId="1EBE8C89" w14:textId="77777777" w:rsidR="00560E46" w:rsidRPr="00560E46" w:rsidRDefault="00560E46" w:rsidP="00560E46">
      <w:pPr>
        <w:numPr>
          <w:ilvl w:val="0"/>
          <w:numId w:val="26"/>
        </w:numPr>
        <w:spacing w:after="246" w:line="271" w:lineRule="auto"/>
        <w:ind w:right="14" w:hanging="134"/>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diffondere i valori positivi dello sport.</w:t>
      </w:r>
    </w:p>
    <w:p w14:paraId="0F221573" w14:textId="77777777" w:rsidR="00560E46" w:rsidRPr="00560E46" w:rsidRDefault="00560E46" w:rsidP="00560E46">
      <w:pPr>
        <w:spacing w:after="311" w:line="257" w:lineRule="auto"/>
        <w:ind w:left="125" w:right="532"/>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Articolo 4</w:t>
      </w:r>
    </w:p>
    <w:p w14:paraId="1F2962F7" w14:textId="5F14F2B8" w:rsidR="00560E46" w:rsidRPr="00560E46" w:rsidRDefault="00560E46" w:rsidP="000B0AC0">
      <w:pPr>
        <w:spacing w:after="619" w:line="271" w:lineRule="auto"/>
        <w:ind w:left="120" w:right="14" w:hanging="10"/>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Il Centro Sportivo Scolastico opererà attraverso la costituzione di gruppi/squadra di studenti distinti per interessi o discipline sportive e per fasce di età, ponendo doverosa attenzione anche ai disabili, con l'intento di contribuire alla promozione delle attività motorie per tutti. Le attività programmate nel Centro Sportivo Scolastico saranno finalizzate in parte alla partecipazione ai Giochi sportivi studenteschi, in parte ad approfondire discipline che non sempre è possibile svolgere in orario curricolare.</w:t>
      </w:r>
    </w:p>
    <w:p w14:paraId="11C662F8" w14:textId="77777777" w:rsidR="00560E46" w:rsidRPr="00560E46" w:rsidRDefault="00560E46" w:rsidP="00560E46">
      <w:pPr>
        <w:spacing w:after="184" w:line="257" w:lineRule="auto"/>
        <w:ind w:left="-5" w:right="532"/>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Articolo 5</w:t>
      </w:r>
    </w:p>
    <w:p w14:paraId="02CF7148" w14:textId="77777777" w:rsidR="00560E46" w:rsidRPr="00560E46" w:rsidRDefault="00560E46" w:rsidP="00560E46">
      <w:pPr>
        <w:spacing w:after="191" w:line="271" w:lineRule="auto"/>
        <w:ind w:left="29" w:right="14" w:hanging="10"/>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Le ore di insegnamento extracurricolari di scienze motorie e sportive assolvono la funzione di fornire a tutti la preparazione di base e di far emergere propensioni, vocazioni ed attitudini dei singoli.</w:t>
      </w:r>
    </w:p>
    <w:p w14:paraId="6B397892" w14:textId="77777777" w:rsidR="00560E46" w:rsidRPr="00560E46" w:rsidRDefault="00560E46" w:rsidP="00560E46">
      <w:pPr>
        <w:spacing w:after="190" w:line="257" w:lineRule="auto"/>
        <w:ind w:left="-5" w:right="532"/>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lastRenderedPageBreak/>
        <w:t>Articolo 6</w:t>
      </w:r>
    </w:p>
    <w:p w14:paraId="16D379B2" w14:textId="545D0750" w:rsidR="00560E46" w:rsidRPr="00560E46" w:rsidRDefault="00560E46" w:rsidP="00560E46">
      <w:pPr>
        <w:spacing w:after="212" w:line="271" w:lineRule="auto"/>
        <w:ind w:left="39" w:right="14" w:hanging="10"/>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Le ore aggiuntive d'insegnamento relative all'attivazione del progetto saranno in base alle risorse finanziarie st</w:t>
      </w:r>
      <w:r w:rsidR="000B0AC0">
        <w:rPr>
          <w:rFonts w:ascii="Times New Roman" w:eastAsia="Times New Roman" w:hAnsi="Times New Roman" w:cs="Times New Roman"/>
          <w:color w:val="000000"/>
          <w:lang w:eastAsia="it-IT"/>
        </w:rPr>
        <w:t>anziate dal Miur nell' A.S. 2023/24</w:t>
      </w:r>
      <w:r w:rsidRPr="00560E46">
        <w:rPr>
          <w:rFonts w:ascii="Times New Roman" w:eastAsia="Times New Roman" w:hAnsi="Times New Roman" w:cs="Times New Roman"/>
          <w:color w:val="000000"/>
          <w:lang w:eastAsia="it-IT"/>
        </w:rPr>
        <w:t>.</w:t>
      </w:r>
    </w:p>
    <w:p w14:paraId="49F0676C" w14:textId="77777777" w:rsidR="00560E46" w:rsidRPr="00560E46" w:rsidRDefault="00560E46" w:rsidP="00560E46">
      <w:pPr>
        <w:spacing w:after="194" w:line="271" w:lineRule="auto"/>
        <w:ind w:left="10" w:right="86" w:hanging="10"/>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Queste ore debbono essere utilizzate con l'obiettivo di creare negli alunni un'abitudine sportiva nello stile di vita. Le ore sono registrate e documentate, dal docente di educazione fisica coinvolto, su apposito registro sul quale viene annotata anche la frequenza degli alunni. Le ore, inoltre, sono monitorate e rendicontate al Dirigente scolastico per verificare la partecipazione degli alunni e l'effettiva effettuazione delle attività programmate.</w:t>
      </w:r>
    </w:p>
    <w:p w14:paraId="26BC7832" w14:textId="77777777" w:rsidR="00560E46" w:rsidRPr="00560E46" w:rsidRDefault="00560E46" w:rsidP="00560E46">
      <w:pPr>
        <w:spacing w:after="175" w:line="257" w:lineRule="auto"/>
        <w:ind w:left="-5" w:right="532"/>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Articolo 7</w:t>
      </w:r>
    </w:p>
    <w:p w14:paraId="275BE777" w14:textId="5B29D864" w:rsidR="00560E46" w:rsidRPr="00560E46" w:rsidRDefault="00560E46" w:rsidP="00560E46">
      <w:pPr>
        <w:spacing w:after="201" w:line="271" w:lineRule="auto"/>
        <w:ind w:left="20" w:right="14" w:hanging="10"/>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Le attività sportive sono realizzate in orario pomeridiano con avviament</w:t>
      </w:r>
      <w:r w:rsidR="007C4D0F">
        <w:rPr>
          <w:rFonts w:ascii="Times New Roman" w:eastAsia="Times New Roman" w:hAnsi="Times New Roman" w:cs="Times New Roman"/>
          <w:color w:val="000000"/>
          <w:lang w:eastAsia="it-IT"/>
        </w:rPr>
        <w:t>o e/o potenziamento della pratic</w:t>
      </w:r>
      <w:r w:rsidRPr="00560E46">
        <w:rPr>
          <w:rFonts w:ascii="Times New Roman" w:eastAsia="Times New Roman" w:hAnsi="Times New Roman" w:cs="Times New Roman"/>
          <w:color w:val="000000"/>
          <w:lang w:eastAsia="it-IT"/>
        </w:rPr>
        <w:t>a di sport — tornei di classe</w:t>
      </w:r>
    </w:p>
    <w:p w14:paraId="0BCB76C8" w14:textId="77777777" w:rsidR="00560E46" w:rsidRPr="00560E46" w:rsidRDefault="00560E46" w:rsidP="00560E46">
      <w:pPr>
        <w:spacing w:after="140" w:line="257" w:lineRule="auto"/>
        <w:ind w:left="-5" w:right="532"/>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Articolo 8</w:t>
      </w:r>
    </w:p>
    <w:p w14:paraId="17989320" w14:textId="77777777" w:rsidR="00560E46" w:rsidRPr="00560E46" w:rsidRDefault="00560E46" w:rsidP="00560E46">
      <w:pPr>
        <w:spacing w:after="164" w:line="271" w:lineRule="auto"/>
        <w:ind w:left="20" w:right="14" w:hanging="10"/>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Il centro è aperto alla formazione di reti e/o collaborazioni di scuole, enti promozionali, società sportive per agevolare sinergie con l'esterno ed ottimizzare l'uso delle risorse umane, strumentali e finanziarie.</w:t>
      </w:r>
    </w:p>
    <w:p w14:paraId="5350FC81" w14:textId="77777777" w:rsidR="00560E46" w:rsidRPr="00560E46" w:rsidRDefault="00560E46" w:rsidP="00560E46">
      <w:pPr>
        <w:spacing w:after="202" w:line="257" w:lineRule="auto"/>
        <w:ind w:left="-5" w:right="532"/>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Articolo 9</w:t>
      </w:r>
    </w:p>
    <w:p w14:paraId="64F3BE72" w14:textId="7A2B121B" w:rsidR="00560E46" w:rsidRPr="00560E46" w:rsidRDefault="00560E46" w:rsidP="00560E46">
      <w:pPr>
        <w:spacing w:after="214" w:line="271" w:lineRule="auto"/>
        <w:ind w:left="10" w:right="96" w:hanging="10"/>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Destinatari del progetto sono tutti gli alunni della scuola che possono liberamente iscriversi alle attività sportive extra curricolari a titolo gratuito. Gli alunni manifestano la loro libera volontà di aderire alle attività proposte indicando le discipline sportive che intendono praticare nell'apposito modulo di iscrizione predisposto dal docente responsabile. Per gli alunni la partecipazione alle attività viene autorizzata, su apposito modulo, dai genitori o da chi ne fa le veci. Ogni alunno/a deve fornire un certificato medico per attività non agonistica rilasciato dal proprio medico di famiglia mediante la presentazione di apposita richiesta rilasciata dalla scuola. Le attività proposte sono approvate dai competenti organi collegiali e inserite nel Piano dell'off</w:t>
      </w:r>
      <w:r w:rsidR="007C4D0F">
        <w:rPr>
          <w:rFonts w:ascii="Times New Roman" w:eastAsia="Times New Roman" w:hAnsi="Times New Roman" w:cs="Times New Roman"/>
          <w:color w:val="000000"/>
          <w:lang w:eastAsia="it-IT"/>
        </w:rPr>
        <w:t>erta formativa, costituendo così</w:t>
      </w:r>
      <w:r w:rsidRPr="00560E46">
        <w:rPr>
          <w:rFonts w:ascii="Times New Roman" w:eastAsia="Times New Roman" w:hAnsi="Times New Roman" w:cs="Times New Roman"/>
          <w:color w:val="000000"/>
          <w:lang w:eastAsia="it-IT"/>
        </w:rPr>
        <w:t xml:space="preserve"> parte integrante dello stesso.</w:t>
      </w:r>
    </w:p>
    <w:p w14:paraId="75DE1698" w14:textId="77777777" w:rsidR="00560E46" w:rsidRPr="00560E46" w:rsidRDefault="00560E46" w:rsidP="00560E46">
      <w:pPr>
        <w:spacing w:after="178" w:line="257" w:lineRule="auto"/>
        <w:ind w:left="-5" w:right="532"/>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sz w:val="24"/>
          <w:lang w:eastAsia="it-IT"/>
        </w:rPr>
        <w:t>Articolo 10</w:t>
      </w:r>
    </w:p>
    <w:tbl>
      <w:tblPr>
        <w:tblpPr w:leftFromText="141" w:rightFromText="141" w:vertAnchor="text" w:horzAnchor="margin" w:tblpY="1773"/>
        <w:tblW w:w="5261" w:type="pct"/>
        <w:shd w:val="clear" w:color="auto" w:fill="EAEAEA"/>
        <w:tblCellMar>
          <w:left w:w="0" w:type="dxa"/>
          <w:right w:w="0" w:type="dxa"/>
        </w:tblCellMar>
        <w:tblLook w:val="04A0" w:firstRow="1" w:lastRow="0" w:firstColumn="1" w:lastColumn="0" w:noHBand="0" w:noVBand="1"/>
      </w:tblPr>
      <w:tblGrid>
        <w:gridCol w:w="3878"/>
        <w:gridCol w:w="6842"/>
      </w:tblGrid>
      <w:tr w:rsidR="007C4D0F" w:rsidRPr="00411641" w14:paraId="72B7D168" w14:textId="77777777" w:rsidTr="007C4D0F">
        <w:trPr>
          <w:trHeight w:val="607"/>
        </w:trPr>
        <w:tc>
          <w:tcPr>
            <w:tcW w:w="1809" w:type="pct"/>
            <w:tcBorders>
              <w:top w:val="single" w:sz="6" w:space="0" w:color="EAEAEA"/>
              <w:left w:val="single" w:sz="6" w:space="0" w:color="EAEAEA"/>
              <w:bottom w:val="single" w:sz="6" w:space="0" w:color="EAEAEA"/>
              <w:right w:val="single" w:sz="6" w:space="0" w:color="EAEAEA"/>
            </w:tcBorders>
            <w:shd w:val="clear" w:color="auto" w:fill="EAEAEA"/>
            <w:tcMar>
              <w:top w:w="90" w:type="dxa"/>
              <w:left w:w="150" w:type="dxa"/>
              <w:bottom w:w="90" w:type="dxa"/>
              <w:right w:w="150" w:type="dxa"/>
            </w:tcMar>
            <w:vAlign w:val="bottom"/>
            <w:hideMark/>
          </w:tcPr>
          <w:p w14:paraId="5559682C" w14:textId="77777777" w:rsidR="007C4D0F" w:rsidRPr="00411641" w:rsidRDefault="007C4D0F" w:rsidP="007C4D0F">
            <w:pPr>
              <w:spacing w:after="0" w:line="240" w:lineRule="auto"/>
              <w:rPr>
                <w:rFonts w:ascii="Times New Roman" w:eastAsia="Times New Roman" w:hAnsi="Times New Roman" w:cs="Times New Roman"/>
                <w:sz w:val="24"/>
                <w:szCs w:val="24"/>
                <w:lang w:eastAsia="it-IT"/>
              </w:rPr>
            </w:pPr>
            <w:r w:rsidRPr="00411641">
              <w:rPr>
                <w:rFonts w:ascii="Times New Roman" w:eastAsia="Times New Roman" w:hAnsi="Times New Roman" w:cs="Times New Roman"/>
                <w:sz w:val="24"/>
                <w:szCs w:val="24"/>
                <w:lang w:eastAsia="it-IT"/>
              </w:rPr>
              <w:t xml:space="preserve">Mugnano di Napoli, </w:t>
            </w:r>
            <w:r>
              <w:rPr>
                <w:rFonts w:ascii="Times New Roman" w:eastAsia="Times New Roman" w:hAnsi="Times New Roman" w:cs="Times New Roman"/>
                <w:sz w:val="24"/>
                <w:szCs w:val="24"/>
                <w:lang w:eastAsia="it-IT"/>
              </w:rPr>
              <w:t>22/12/2023</w:t>
            </w:r>
          </w:p>
        </w:tc>
        <w:tc>
          <w:tcPr>
            <w:tcW w:w="3191" w:type="pct"/>
            <w:tcBorders>
              <w:top w:val="single" w:sz="6" w:space="0" w:color="EAEAEA"/>
              <w:left w:val="single" w:sz="6" w:space="0" w:color="EAEAEA"/>
              <w:bottom w:val="single" w:sz="6" w:space="0" w:color="EAEAEA"/>
              <w:right w:val="single" w:sz="6" w:space="0" w:color="EAEAEA"/>
            </w:tcBorders>
            <w:shd w:val="clear" w:color="auto" w:fill="EAEAEA"/>
            <w:tcMar>
              <w:top w:w="90" w:type="dxa"/>
              <w:left w:w="150" w:type="dxa"/>
              <w:bottom w:w="90" w:type="dxa"/>
              <w:right w:w="150" w:type="dxa"/>
            </w:tcMar>
            <w:vAlign w:val="bottom"/>
            <w:hideMark/>
          </w:tcPr>
          <w:p w14:paraId="61FE455C" w14:textId="77777777" w:rsidR="007C4D0F" w:rsidRPr="00411641" w:rsidRDefault="007C4D0F" w:rsidP="007C4D0F">
            <w:pPr>
              <w:spacing w:after="0" w:line="240" w:lineRule="auto"/>
              <w:jc w:val="center"/>
              <w:textAlignment w:val="baseline"/>
              <w:rPr>
                <w:rFonts w:ascii="Times New Roman" w:eastAsia="Times New Roman" w:hAnsi="Times New Roman" w:cs="Times New Roman"/>
                <w:sz w:val="24"/>
                <w:szCs w:val="24"/>
                <w:lang w:eastAsia="it-IT"/>
              </w:rPr>
            </w:pPr>
            <w:r w:rsidRPr="00411641">
              <w:rPr>
                <w:rFonts w:ascii="Times New Roman" w:eastAsia="Times New Roman" w:hAnsi="Times New Roman" w:cs="Times New Roman"/>
                <w:sz w:val="24"/>
                <w:szCs w:val="24"/>
                <w:lang w:eastAsia="it-IT"/>
              </w:rPr>
              <w:t>Il Dirigente Scolastico</w:t>
            </w:r>
            <w:r w:rsidRPr="00411641">
              <w:rPr>
                <w:rFonts w:ascii="Times New Roman" w:eastAsia="Times New Roman" w:hAnsi="Times New Roman" w:cs="Times New Roman"/>
                <w:sz w:val="24"/>
                <w:szCs w:val="24"/>
                <w:lang w:eastAsia="it-IT"/>
              </w:rPr>
              <w:br/>
            </w:r>
            <w:r>
              <w:rPr>
                <w:rFonts w:ascii="Times New Roman" w:eastAsia="Times New Roman" w:hAnsi="Times New Roman" w:cs="Times New Roman"/>
                <w:sz w:val="24"/>
                <w:szCs w:val="24"/>
                <w:lang w:eastAsia="it-IT"/>
              </w:rPr>
              <w:t xml:space="preserve">Prof. </w:t>
            </w:r>
            <w:r w:rsidRPr="00411641">
              <w:rPr>
                <w:rFonts w:ascii="Times New Roman" w:eastAsia="Times New Roman" w:hAnsi="Times New Roman" w:cs="Times New Roman"/>
                <w:sz w:val="24"/>
                <w:szCs w:val="24"/>
                <w:lang w:eastAsia="it-IT"/>
              </w:rPr>
              <w:t>Raffaele Romano</w:t>
            </w:r>
            <w:r w:rsidRPr="00411641">
              <w:rPr>
                <w:rFonts w:ascii="Times New Roman" w:eastAsia="Times New Roman" w:hAnsi="Times New Roman" w:cs="Times New Roman"/>
                <w:sz w:val="24"/>
                <w:szCs w:val="24"/>
                <w:lang w:eastAsia="it-IT"/>
              </w:rPr>
              <w:br/>
            </w:r>
            <w:r w:rsidRPr="00411641">
              <w:rPr>
                <w:rFonts w:ascii="Times New Roman" w:eastAsia="Times New Roman" w:hAnsi="Times New Roman" w:cs="Times New Roman"/>
                <w:iCs/>
                <w:sz w:val="16"/>
                <w:szCs w:val="16"/>
                <w:bdr w:val="none" w:sz="0" w:space="0" w:color="auto" w:frame="1"/>
                <w:lang w:eastAsia="it-IT"/>
              </w:rPr>
              <w:t>Firma omessa ai sensi dell’art.3 comma 2 D.L. 39/93</w:t>
            </w:r>
          </w:p>
        </w:tc>
      </w:tr>
    </w:tbl>
    <w:p w14:paraId="711D66C9" w14:textId="23DFC625" w:rsidR="00FC0EBD" w:rsidRPr="007C4D0F" w:rsidRDefault="00560E46" w:rsidP="007C4D0F">
      <w:pPr>
        <w:spacing w:after="3793" w:line="271" w:lineRule="auto"/>
        <w:ind w:left="48" w:right="14" w:hanging="10"/>
        <w:jc w:val="both"/>
        <w:rPr>
          <w:rFonts w:ascii="Times New Roman" w:eastAsia="Times New Roman" w:hAnsi="Times New Roman" w:cs="Times New Roman"/>
          <w:color w:val="000000"/>
          <w:lang w:eastAsia="it-IT"/>
        </w:rPr>
      </w:pPr>
      <w:r w:rsidRPr="00560E46">
        <w:rPr>
          <w:rFonts w:ascii="Times New Roman" w:eastAsia="Times New Roman" w:hAnsi="Times New Roman" w:cs="Times New Roman"/>
          <w:color w:val="000000"/>
          <w:lang w:eastAsia="it-IT"/>
        </w:rPr>
        <w:t>Ogni variazione al calendario, in caso di coincidenze o sovrapposizioni nell'orario di servizio dei docenti (consigli di classe, collegio dei docenti, colloqui, ecc.) sarà comunicata tempestivamente sia agli alunni iscritti al C.S.S. che alla Dirigenza Scolastica.</w:t>
      </w:r>
    </w:p>
    <w:p w14:paraId="6BFF061A" w14:textId="77777777" w:rsidR="00FC0EBD" w:rsidRPr="00620159" w:rsidRDefault="00FC0EBD" w:rsidP="00F03CA7">
      <w:pPr>
        <w:tabs>
          <w:tab w:val="left" w:pos="2340"/>
          <w:tab w:val="center" w:pos="5045"/>
        </w:tabs>
        <w:spacing w:after="0"/>
        <w:jc w:val="both"/>
        <w:rPr>
          <w:rFonts w:ascii="Times New Roman" w:eastAsia="Times New Roman" w:hAnsi="Times New Roman" w:cs="Times New Roman"/>
          <w:sz w:val="24"/>
          <w:szCs w:val="24"/>
          <w:lang w:eastAsia="it-IT" w:bidi="he-IL"/>
        </w:rPr>
      </w:pPr>
    </w:p>
    <w:p w14:paraId="670C8BD2" w14:textId="77777777" w:rsidR="00F03CA7" w:rsidRPr="00045F51" w:rsidRDefault="00F03CA7" w:rsidP="00F03CA7">
      <w:pPr>
        <w:shd w:val="clear" w:color="auto" w:fill="FFFFFF"/>
        <w:spacing w:after="0"/>
        <w:jc w:val="both"/>
        <w:textAlignment w:val="baseline"/>
        <w:rPr>
          <w:rFonts w:ascii="Times New Roman" w:hAnsi="Times New Roman" w:cs="Times New Roman"/>
          <w:sz w:val="16"/>
          <w:szCs w:val="16"/>
        </w:rPr>
      </w:pPr>
    </w:p>
    <w:p w14:paraId="4F9FB8E5" w14:textId="77777777" w:rsidR="00F03CA7" w:rsidRDefault="00F03CA7" w:rsidP="00F03CA7">
      <w:pPr>
        <w:shd w:val="clear" w:color="auto" w:fill="FFFFFF"/>
        <w:spacing w:after="0" w:line="360" w:lineRule="auto"/>
        <w:jc w:val="both"/>
        <w:textAlignment w:val="baseline"/>
        <w:rPr>
          <w:rFonts w:ascii="Times New Roman" w:hAnsi="Times New Roman" w:cs="Times New Roman"/>
          <w:sz w:val="24"/>
          <w:szCs w:val="24"/>
        </w:rPr>
      </w:pPr>
    </w:p>
    <w:p w14:paraId="18E36A7A" w14:textId="69358CAB" w:rsidR="006D368B" w:rsidRPr="006D368B" w:rsidRDefault="006D368B" w:rsidP="006D368B">
      <w:pPr>
        <w:widowControl w:val="0"/>
        <w:autoSpaceDE w:val="0"/>
        <w:autoSpaceDN w:val="0"/>
        <w:spacing w:after="0" w:line="240" w:lineRule="auto"/>
        <w:ind w:right="650"/>
        <w:jc w:val="right"/>
        <w:rPr>
          <w:rFonts w:ascii="Times New Roman" w:eastAsia="Times New Roman" w:hAnsi="Times New Roman" w:cs="Times New Roman"/>
          <w:b/>
        </w:rPr>
      </w:pPr>
    </w:p>
    <w:p w14:paraId="79F52FD0" w14:textId="200773F2" w:rsidR="005110FB" w:rsidRPr="005110FB" w:rsidRDefault="005110FB" w:rsidP="005110FB">
      <w:pPr>
        <w:tabs>
          <w:tab w:val="left" w:pos="7635"/>
          <w:tab w:val="right" w:pos="10080"/>
        </w:tabs>
        <w:spacing w:after="0" w:line="240" w:lineRule="auto"/>
        <w:jc w:val="right"/>
        <w:rPr>
          <w:rFonts w:ascii="Times New Roman" w:eastAsia="Times New Roman" w:hAnsi="Times New Roman" w:cs="Times New Roman"/>
          <w:b/>
          <w:sz w:val="24"/>
          <w:szCs w:val="24"/>
          <w:lang w:eastAsia="it-IT" w:bidi="he-IL"/>
        </w:rPr>
      </w:pPr>
    </w:p>
    <w:p w14:paraId="4E383BFE" w14:textId="4656B6C3" w:rsidR="005110FB" w:rsidRPr="005110FB" w:rsidRDefault="005110FB" w:rsidP="005110FB">
      <w:pPr>
        <w:tabs>
          <w:tab w:val="left" w:pos="7635"/>
          <w:tab w:val="right" w:pos="10080"/>
        </w:tabs>
        <w:spacing w:after="0" w:line="240" w:lineRule="auto"/>
        <w:jc w:val="right"/>
        <w:rPr>
          <w:rFonts w:ascii="Times New Roman" w:eastAsia="Times New Roman" w:hAnsi="Times New Roman" w:cs="Times New Roman"/>
          <w:b/>
          <w:sz w:val="24"/>
          <w:szCs w:val="24"/>
          <w:lang w:eastAsia="it-IT" w:bidi="he-IL"/>
        </w:rPr>
      </w:pPr>
    </w:p>
    <w:p w14:paraId="009C0519" w14:textId="1E6A7876" w:rsidR="00E01031" w:rsidRDefault="00411086" w:rsidP="00F03CA7">
      <w:pPr>
        <w:tabs>
          <w:tab w:val="left" w:pos="2340"/>
          <w:tab w:val="center" w:pos="5045"/>
        </w:tabs>
        <w:spacing w:after="0"/>
        <w:jc w:val="both"/>
        <w:rPr>
          <w:rFonts w:ascii="Times New Roman" w:hAnsi="Times New Roman" w:cs="Times New Roman"/>
          <w:sz w:val="24"/>
          <w:szCs w:val="24"/>
        </w:rPr>
      </w:pPr>
      <w:r>
        <w:rPr>
          <w:rFonts w:ascii="Times New Roman" w:eastAsia="Times New Roman" w:hAnsi="Times New Roman" w:cs="Times New Roman"/>
          <w:b/>
          <w:bCs/>
          <w:sz w:val="24"/>
          <w:szCs w:val="24"/>
          <w:lang w:eastAsia="it-IT" w:bidi="he-IL"/>
        </w:rPr>
        <w:t xml:space="preserve">          </w:t>
      </w:r>
    </w:p>
    <w:p w14:paraId="0EF4F087" w14:textId="77777777" w:rsidR="00F03CA7" w:rsidRDefault="00F03CA7">
      <w:pPr>
        <w:shd w:val="clear" w:color="auto" w:fill="FFFFFF"/>
        <w:spacing w:after="0" w:line="360" w:lineRule="auto"/>
        <w:jc w:val="both"/>
        <w:textAlignment w:val="baseline"/>
        <w:rPr>
          <w:rFonts w:ascii="Times New Roman" w:hAnsi="Times New Roman" w:cs="Times New Roman"/>
          <w:sz w:val="24"/>
          <w:szCs w:val="24"/>
        </w:rPr>
      </w:pPr>
    </w:p>
    <w:sectPr w:rsidR="00F03CA7" w:rsidSect="003B0CCD">
      <w:pgSz w:w="11906" w:h="16838"/>
      <w:pgMar w:top="284"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CA63D" w14:textId="77777777" w:rsidR="009720D2" w:rsidRDefault="009720D2" w:rsidP="004C7CD3">
      <w:pPr>
        <w:spacing w:after="0" w:line="240" w:lineRule="auto"/>
      </w:pPr>
      <w:r>
        <w:separator/>
      </w:r>
    </w:p>
  </w:endnote>
  <w:endnote w:type="continuationSeparator" w:id="0">
    <w:p w14:paraId="6BF753A3" w14:textId="77777777" w:rsidR="009720D2" w:rsidRDefault="009720D2" w:rsidP="004C7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rbel-Italic">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Stencil">
    <w:panose1 w:val="040409050D0802020404"/>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351CF5" w14:textId="77777777" w:rsidR="009720D2" w:rsidRDefault="009720D2" w:rsidP="004C7CD3">
      <w:pPr>
        <w:spacing w:after="0" w:line="240" w:lineRule="auto"/>
      </w:pPr>
      <w:r>
        <w:separator/>
      </w:r>
    </w:p>
  </w:footnote>
  <w:footnote w:type="continuationSeparator" w:id="0">
    <w:p w14:paraId="6D0C6CAD" w14:textId="77777777" w:rsidR="009720D2" w:rsidRDefault="009720D2" w:rsidP="004C7C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54" style="width:6.75pt;height:6pt" coordsize="" o:spt="100" o:bullet="t" adj="0,,0" path="" stroked="f">
        <v:stroke joinstyle="miter"/>
        <v:imagedata r:id="rId1" o:title="image6"/>
        <v:formulas/>
        <v:path o:connecttype="segments"/>
      </v:shape>
    </w:pict>
  </w:numPicBullet>
  <w:abstractNum w:abstractNumId="0" w15:restartNumberingAfterBreak="0">
    <w:nsid w:val="00A0337D"/>
    <w:multiLevelType w:val="hybridMultilevel"/>
    <w:tmpl w:val="117290E4"/>
    <w:lvl w:ilvl="0" w:tplc="0DDADBDA">
      <w:start w:val="1"/>
      <w:numFmt w:val="bullet"/>
      <w:lvlText w:val="•"/>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7C9594">
      <w:start w:val="1"/>
      <w:numFmt w:val="bullet"/>
      <w:lvlText w:val="o"/>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182626">
      <w:start w:val="1"/>
      <w:numFmt w:val="bullet"/>
      <w:lvlText w:val="▪"/>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1C45EA">
      <w:start w:val="1"/>
      <w:numFmt w:val="bullet"/>
      <w:lvlText w:val="•"/>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98D2D6">
      <w:start w:val="1"/>
      <w:numFmt w:val="bullet"/>
      <w:lvlText w:val="o"/>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4C6FBC">
      <w:start w:val="1"/>
      <w:numFmt w:val="bullet"/>
      <w:lvlText w:val="▪"/>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04235E">
      <w:start w:val="1"/>
      <w:numFmt w:val="bullet"/>
      <w:lvlText w:val="•"/>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387F80">
      <w:start w:val="1"/>
      <w:numFmt w:val="bullet"/>
      <w:lvlText w:val="o"/>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E8AA34">
      <w:start w:val="1"/>
      <w:numFmt w:val="bullet"/>
      <w:lvlText w:val="▪"/>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C81871"/>
    <w:multiLevelType w:val="multilevel"/>
    <w:tmpl w:val="94D082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475ED8"/>
    <w:multiLevelType w:val="hybridMultilevel"/>
    <w:tmpl w:val="846E17E2"/>
    <w:lvl w:ilvl="0" w:tplc="77045076">
      <w:start w:val="1"/>
      <w:numFmt w:val="decimal"/>
      <w:lvlText w:val="%1."/>
      <w:lvlJc w:val="left"/>
      <w:pPr>
        <w:ind w:left="882" w:hanging="768"/>
      </w:pPr>
      <w:rPr>
        <w:rFonts w:ascii="Times New Roman" w:eastAsia="Times New Roman" w:hAnsi="Times New Roman" w:cs="Times New Roman" w:hint="default"/>
        <w:spacing w:val="-2"/>
        <w:w w:val="99"/>
        <w:sz w:val="24"/>
        <w:szCs w:val="24"/>
        <w:lang w:val="it-IT" w:eastAsia="en-US" w:bidi="ar-SA"/>
      </w:rPr>
    </w:lvl>
    <w:lvl w:ilvl="1" w:tplc="4EB84FDE">
      <w:start w:val="1"/>
      <w:numFmt w:val="lowerLetter"/>
      <w:lvlText w:val="%2)"/>
      <w:lvlJc w:val="left"/>
      <w:pPr>
        <w:ind w:left="1141" w:hanging="248"/>
      </w:pPr>
      <w:rPr>
        <w:rFonts w:ascii="Times New Roman" w:eastAsia="Times New Roman" w:hAnsi="Times New Roman" w:cs="Times New Roman" w:hint="default"/>
        <w:spacing w:val="-2"/>
        <w:w w:val="99"/>
        <w:sz w:val="24"/>
        <w:szCs w:val="24"/>
        <w:lang w:val="it-IT" w:eastAsia="en-US" w:bidi="ar-SA"/>
      </w:rPr>
    </w:lvl>
    <w:lvl w:ilvl="2" w:tplc="86341D7C">
      <w:numFmt w:val="bullet"/>
      <w:lvlText w:val="•"/>
      <w:lvlJc w:val="left"/>
      <w:pPr>
        <w:ind w:left="2145" w:hanging="248"/>
      </w:pPr>
      <w:rPr>
        <w:rFonts w:hint="default"/>
        <w:lang w:val="it-IT" w:eastAsia="en-US" w:bidi="ar-SA"/>
      </w:rPr>
    </w:lvl>
    <w:lvl w:ilvl="3" w:tplc="A36A8F20">
      <w:numFmt w:val="bullet"/>
      <w:lvlText w:val="•"/>
      <w:lvlJc w:val="left"/>
      <w:pPr>
        <w:ind w:left="3150" w:hanging="248"/>
      </w:pPr>
      <w:rPr>
        <w:rFonts w:hint="default"/>
        <w:lang w:val="it-IT" w:eastAsia="en-US" w:bidi="ar-SA"/>
      </w:rPr>
    </w:lvl>
    <w:lvl w:ilvl="4" w:tplc="2390B870">
      <w:numFmt w:val="bullet"/>
      <w:lvlText w:val="•"/>
      <w:lvlJc w:val="left"/>
      <w:pPr>
        <w:ind w:left="4155" w:hanging="248"/>
      </w:pPr>
      <w:rPr>
        <w:rFonts w:hint="default"/>
        <w:lang w:val="it-IT" w:eastAsia="en-US" w:bidi="ar-SA"/>
      </w:rPr>
    </w:lvl>
    <w:lvl w:ilvl="5" w:tplc="2FA2C40E">
      <w:numFmt w:val="bullet"/>
      <w:lvlText w:val="•"/>
      <w:lvlJc w:val="left"/>
      <w:pPr>
        <w:ind w:left="5160" w:hanging="248"/>
      </w:pPr>
      <w:rPr>
        <w:rFonts w:hint="default"/>
        <w:lang w:val="it-IT" w:eastAsia="en-US" w:bidi="ar-SA"/>
      </w:rPr>
    </w:lvl>
    <w:lvl w:ilvl="6" w:tplc="E6AE5AA4">
      <w:numFmt w:val="bullet"/>
      <w:lvlText w:val="•"/>
      <w:lvlJc w:val="left"/>
      <w:pPr>
        <w:ind w:left="6165" w:hanging="248"/>
      </w:pPr>
      <w:rPr>
        <w:rFonts w:hint="default"/>
        <w:lang w:val="it-IT" w:eastAsia="en-US" w:bidi="ar-SA"/>
      </w:rPr>
    </w:lvl>
    <w:lvl w:ilvl="7" w:tplc="B3ECF07E">
      <w:numFmt w:val="bullet"/>
      <w:lvlText w:val="•"/>
      <w:lvlJc w:val="left"/>
      <w:pPr>
        <w:ind w:left="7170" w:hanging="248"/>
      </w:pPr>
      <w:rPr>
        <w:rFonts w:hint="default"/>
        <w:lang w:val="it-IT" w:eastAsia="en-US" w:bidi="ar-SA"/>
      </w:rPr>
    </w:lvl>
    <w:lvl w:ilvl="8" w:tplc="BA9C7CB6">
      <w:numFmt w:val="bullet"/>
      <w:lvlText w:val="•"/>
      <w:lvlJc w:val="left"/>
      <w:pPr>
        <w:ind w:left="8176" w:hanging="248"/>
      </w:pPr>
      <w:rPr>
        <w:rFonts w:hint="default"/>
        <w:lang w:val="it-IT" w:eastAsia="en-US" w:bidi="ar-SA"/>
      </w:rPr>
    </w:lvl>
  </w:abstractNum>
  <w:abstractNum w:abstractNumId="3" w15:restartNumberingAfterBreak="0">
    <w:nsid w:val="11F17F9E"/>
    <w:multiLevelType w:val="hybridMultilevel"/>
    <w:tmpl w:val="2E64365C"/>
    <w:lvl w:ilvl="0" w:tplc="AA90CCA0">
      <w:numFmt w:val="bullet"/>
      <w:lvlText w:val="-"/>
      <w:lvlJc w:val="left"/>
      <w:pPr>
        <w:ind w:left="720" w:hanging="360"/>
      </w:pPr>
      <w:rPr>
        <w:rFonts w:ascii="Times New Roman" w:eastAsia="Calibri"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465167E"/>
    <w:multiLevelType w:val="hybridMultilevel"/>
    <w:tmpl w:val="4FDAB024"/>
    <w:lvl w:ilvl="0" w:tplc="E0A492A0">
      <w:start w:val="1"/>
      <w:numFmt w:val="upperLetter"/>
      <w:lvlText w:val="%1)"/>
      <w:lvlJc w:val="left"/>
      <w:pPr>
        <w:ind w:left="366" w:hanging="360"/>
      </w:pPr>
      <w:rPr>
        <w:rFonts w:hint="default"/>
        <w:b/>
        <w:color w:val="5F497A" w:themeColor="accent4" w:themeShade="BF"/>
        <w:sz w:val="28"/>
      </w:rPr>
    </w:lvl>
    <w:lvl w:ilvl="1" w:tplc="04100019" w:tentative="1">
      <w:start w:val="1"/>
      <w:numFmt w:val="lowerLetter"/>
      <w:lvlText w:val="%2."/>
      <w:lvlJc w:val="left"/>
      <w:pPr>
        <w:ind w:left="1086" w:hanging="360"/>
      </w:pPr>
    </w:lvl>
    <w:lvl w:ilvl="2" w:tplc="0410001B" w:tentative="1">
      <w:start w:val="1"/>
      <w:numFmt w:val="lowerRoman"/>
      <w:lvlText w:val="%3."/>
      <w:lvlJc w:val="right"/>
      <w:pPr>
        <w:ind w:left="1806" w:hanging="180"/>
      </w:pPr>
    </w:lvl>
    <w:lvl w:ilvl="3" w:tplc="0410000F" w:tentative="1">
      <w:start w:val="1"/>
      <w:numFmt w:val="decimal"/>
      <w:lvlText w:val="%4."/>
      <w:lvlJc w:val="left"/>
      <w:pPr>
        <w:ind w:left="2526" w:hanging="360"/>
      </w:pPr>
    </w:lvl>
    <w:lvl w:ilvl="4" w:tplc="04100019" w:tentative="1">
      <w:start w:val="1"/>
      <w:numFmt w:val="lowerLetter"/>
      <w:lvlText w:val="%5."/>
      <w:lvlJc w:val="left"/>
      <w:pPr>
        <w:ind w:left="3246" w:hanging="360"/>
      </w:pPr>
    </w:lvl>
    <w:lvl w:ilvl="5" w:tplc="0410001B" w:tentative="1">
      <w:start w:val="1"/>
      <w:numFmt w:val="lowerRoman"/>
      <w:lvlText w:val="%6."/>
      <w:lvlJc w:val="right"/>
      <w:pPr>
        <w:ind w:left="3966" w:hanging="180"/>
      </w:pPr>
    </w:lvl>
    <w:lvl w:ilvl="6" w:tplc="0410000F" w:tentative="1">
      <w:start w:val="1"/>
      <w:numFmt w:val="decimal"/>
      <w:lvlText w:val="%7."/>
      <w:lvlJc w:val="left"/>
      <w:pPr>
        <w:ind w:left="4686" w:hanging="360"/>
      </w:pPr>
    </w:lvl>
    <w:lvl w:ilvl="7" w:tplc="04100019" w:tentative="1">
      <w:start w:val="1"/>
      <w:numFmt w:val="lowerLetter"/>
      <w:lvlText w:val="%8."/>
      <w:lvlJc w:val="left"/>
      <w:pPr>
        <w:ind w:left="5406" w:hanging="360"/>
      </w:pPr>
    </w:lvl>
    <w:lvl w:ilvl="8" w:tplc="0410001B" w:tentative="1">
      <w:start w:val="1"/>
      <w:numFmt w:val="lowerRoman"/>
      <w:lvlText w:val="%9."/>
      <w:lvlJc w:val="right"/>
      <w:pPr>
        <w:ind w:left="6126" w:hanging="180"/>
      </w:pPr>
    </w:lvl>
  </w:abstractNum>
  <w:abstractNum w:abstractNumId="5" w15:restartNumberingAfterBreak="0">
    <w:nsid w:val="1A501CA0"/>
    <w:multiLevelType w:val="hybridMultilevel"/>
    <w:tmpl w:val="BAB8DF80"/>
    <w:lvl w:ilvl="0" w:tplc="B712C7D8">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1F1A610A"/>
    <w:multiLevelType w:val="hybridMultilevel"/>
    <w:tmpl w:val="48A423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F9662D0"/>
    <w:multiLevelType w:val="hybridMultilevel"/>
    <w:tmpl w:val="6598F168"/>
    <w:lvl w:ilvl="0" w:tplc="F08CCBD0">
      <w:start w:val="7"/>
      <w:numFmt w:val="decimal"/>
      <w:lvlText w:val="%1."/>
      <w:lvlJc w:val="left"/>
      <w:pPr>
        <w:ind w:left="474" w:hanging="360"/>
      </w:pPr>
      <w:rPr>
        <w:rFonts w:hint="default"/>
      </w:rPr>
    </w:lvl>
    <w:lvl w:ilvl="1" w:tplc="04100019" w:tentative="1">
      <w:start w:val="1"/>
      <w:numFmt w:val="lowerLetter"/>
      <w:lvlText w:val="%2."/>
      <w:lvlJc w:val="left"/>
      <w:pPr>
        <w:ind w:left="1194" w:hanging="360"/>
      </w:pPr>
    </w:lvl>
    <w:lvl w:ilvl="2" w:tplc="0410001B" w:tentative="1">
      <w:start w:val="1"/>
      <w:numFmt w:val="lowerRoman"/>
      <w:lvlText w:val="%3."/>
      <w:lvlJc w:val="right"/>
      <w:pPr>
        <w:ind w:left="1914" w:hanging="180"/>
      </w:pPr>
    </w:lvl>
    <w:lvl w:ilvl="3" w:tplc="0410000F" w:tentative="1">
      <w:start w:val="1"/>
      <w:numFmt w:val="decimal"/>
      <w:lvlText w:val="%4."/>
      <w:lvlJc w:val="left"/>
      <w:pPr>
        <w:ind w:left="2634" w:hanging="360"/>
      </w:pPr>
    </w:lvl>
    <w:lvl w:ilvl="4" w:tplc="04100019" w:tentative="1">
      <w:start w:val="1"/>
      <w:numFmt w:val="lowerLetter"/>
      <w:lvlText w:val="%5."/>
      <w:lvlJc w:val="left"/>
      <w:pPr>
        <w:ind w:left="3354" w:hanging="360"/>
      </w:pPr>
    </w:lvl>
    <w:lvl w:ilvl="5" w:tplc="0410001B" w:tentative="1">
      <w:start w:val="1"/>
      <w:numFmt w:val="lowerRoman"/>
      <w:lvlText w:val="%6."/>
      <w:lvlJc w:val="right"/>
      <w:pPr>
        <w:ind w:left="4074" w:hanging="180"/>
      </w:pPr>
    </w:lvl>
    <w:lvl w:ilvl="6" w:tplc="0410000F" w:tentative="1">
      <w:start w:val="1"/>
      <w:numFmt w:val="decimal"/>
      <w:lvlText w:val="%7."/>
      <w:lvlJc w:val="left"/>
      <w:pPr>
        <w:ind w:left="4794" w:hanging="360"/>
      </w:pPr>
    </w:lvl>
    <w:lvl w:ilvl="7" w:tplc="04100019" w:tentative="1">
      <w:start w:val="1"/>
      <w:numFmt w:val="lowerLetter"/>
      <w:lvlText w:val="%8."/>
      <w:lvlJc w:val="left"/>
      <w:pPr>
        <w:ind w:left="5514" w:hanging="360"/>
      </w:pPr>
    </w:lvl>
    <w:lvl w:ilvl="8" w:tplc="0410001B" w:tentative="1">
      <w:start w:val="1"/>
      <w:numFmt w:val="lowerRoman"/>
      <w:lvlText w:val="%9."/>
      <w:lvlJc w:val="right"/>
      <w:pPr>
        <w:ind w:left="6234" w:hanging="180"/>
      </w:pPr>
    </w:lvl>
  </w:abstractNum>
  <w:abstractNum w:abstractNumId="8" w15:restartNumberingAfterBreak="0">
    <w:nsid w:val="27B6279C"/>
    <w:multiLevelType w:val="hybridMultilevel"/>
    <w:tmpl w:val="64742DC4"/>
    <w:lvl w:ilvl="0" w:tplc="344EEEC4">
      <w:start w:val="5"/>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27DA2086"/>
    <w:multiLevelType w:val="hybridMultilevel"/>
    <w:tmpl w:val="8E7C9588"/>
    <w:lvl w:ilvl="0" w:tplc="C37043FC">
      <w:start w:val="1"/>
      <w:numFmt w:val="bullet"/>
      <w:lvlText w:val="-"/>
      <w:lvlJc w:val="left"/>
      <w:pPr>
        <w:ind w:left="37" w:hanging="360"/>
      </w:pPr>
      <w:rPr>
        <w:rFonts w:ascii="Times New Roman" w:eastAsia="Times New Roman" w:hAnsi="Times New Roman" w:cs="Times New Roman" w:hint="default"/>
      </w:rPr>
    </w:lvl>
    <w:lvl w:ilvl="1" w:tplc="04100003" w:tentative="1">
      <w:start w:val="1"/>
      <w:numFmt w:val="bullet"/>
      <w:lvlText w:val="o"/>
      <w:lvlJc w:val="left"/>
      <w:pPr>
        <w:ind w:left="757" w:hanging="360"/>
      </w:pPr>
      <w:rPr>
        <w:rFonts w:ascii="Courier New" w:hAnsi="Courier New" w:cs="Courier New" w:hint="default"/>
      </w:rPr>
    </w:lvl>
    <w:lvl w:ilvl="2" w:tplc="04100005" w:tentative="1">
      <w:start w:val="1"/>
      <w:numFmt w:val="bullet"/>
      <w:lvlText w:val=""/>
      <w:lvlJc w:val="left"/>
      <w:pPr>
        <w:ind w:left="1477" w:hanging="360"/>
      </w:pPr>
      <w:rPr>
        <w:rFonts w:ascii="Wingdings" w:hAnsi="Wingdings" w:hint="default"/>
      </w:rPr>
    </w:lvl>
    <w:lvl w:ilvl="3" w:tplc="04100001" w:tentative="1">
      <w:start w:val="1"/>
      <w:numFmt w:val="bullet"/>
      <w:lvlText w:val=""/>
      <w:lvlJc w:val="left"/>
      <w:pPr>
        <w:ind w:left="2197" w:hanging="360"/>
      </w:pPr>
      <w:rPr>
        <w:rFonts w:ascii="Symbol" w:hAnsi="Symbol" w:hint="default"/>
      </w:rPr>
    </w:lvl>
    <w:lvl w:ilvl="4" w:tplc="04100003" w:tentative="1">
      <w:start w:val="1"/>
      <w:numFmt w:val="bullet"/>
      <w:lvlText w:val="o"/>
      <w:lvlJc w:val="left"/>
      <w:pPr>
        <w:ind w:left="2917" w:hanging="360"/>
      </w:pPr>
      <w:rPr>
        <w:rFonts w:ascii="Courier New" w:hAnsi="Courier New" w:cs="Courier New" w:hint="default"/>
      </w:rPr>
    </w:lvl>
    <w:lvl w:ilvl="5" w:tplc="04100005" w:tentative="1">
      <w:start w:val="1"/>
      <w:numFmt w:val="bullet"/>
      <w:lvlText w:val=""/>
      <w:lvlJc w:val="left"/>
      <w:pPr>
        <w:ind w:left="3637" w:hanging="360"/>
      </w:pPr>
      <w:rPr>
        <w:rFonts w:ascii="Wingdings" w:hAnsi="Wingdings" w:hint="default"/>
      </w:rPr>
    </w:lvl>
    <w:lvl w:ilvl="6" w:tplc="04100001" w:tentative="1">
      <w:start w:val="1"/>
      <w:numFmt w:val="bullet"/>
      <w:lvlText w:val=""/>
      <w:lvlJc w:val="left"/>
      <w:pPr>
        <w:ind w:left="4357" w:hanging="360"/>
      </w:pPr>
      <w:rPr>
        <w:rFonts w:ascii="Symbol" w:hAnsi="Symbol" w:hint="default"/>
      </w:rPr>
    </w:lvl>
    <w:lvl w:ilvl="7" w:tplc="04100003" w:tentative="1">
      <w:start w:val="1"/>
      <w:numFmt w:val="bullet"/>
      <w:lvlText w:val="o"/>
      <w:lvlJc w:val="left"/>
      <w:pPr>
        <w:ind w:left="5077" w:hanging="360"/>
      </w:pPr>
      <w:rPr>
        <w:rFonts w:ascii="Courier New" w:hAnsi="Courier New" w:cs="Courier New" w:hint="default"/>
      </w:rPr>
    </w:lvl>
    <w:lvl w:ilvl="8" w:tplc="04100005" w:tentative="1">
      <w:start w:val="1"/>
      <w:numFmt w:val="bullet"/>
      <w:lvlText w:val=""/>
      <w:lvlJc w:val="left"/>
      <w:pPr>
        <w:ind w:left="5797" w:hanging="360"/>
      </w:pPr>
      <w:rPr>
        <w:rFonts w:ascii="Wingdings" w:hAnsi="Wingdings" w:hint="default"/>
      </w:rPr>
    </w:lvl>
  </w:abstractNum>
  <w:abstractNum w:abstractNumId="10" w15:restartNumberingAfterBreak="0">
    <w:nsid w:val="280174A7"/>
    <w:multiLevelType w:val="multilevel"/>
    <w:tmpl w:val="019277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8340C2"/>
    <w:multiLevelType w:val="multilevel"/>
    <w:tmpl w:val="C8BEBCD4"/>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sz w:val="20"/>
      </w:rPr>
    </w:lvl>
    <w:lvl w:ilvl="3">
      <w:start w:val="5"/>
      <w:numFmt w:val="bullet"/>
      <w:lvlText w:val="-"/>
      <w:lvlJc w:val="left"/>
      <w:pPr>
        <w:ind w:left="2520" w:hanging="360"/>
      </w:pPr>
      <w:rPr>
        <w:rFonts w:ascii="inherit" w:eastAsia="Times New Roman" w:hAnsi="inherit" w:cs="Times New Roman" w:hint="default"/>
      </w:r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32E95C92"/>
    <w:multiLevelType w:val="multilevel"/>
    <w:tmpl w:val="32321B8A"/>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366866B3"/>
    <w:multiLevelType w:val="hybridMultilevel"/>
    <w:tmpl w:val="0764EB96"/>
    <w:lvl w:ilvl="0" w:tplc="765E63AA">
      <w:numFmt w:val="bullet"/>
      <w:lvlText w:val="-"/>
      <w:lvlJc w:val="left"/>
      <w:pPr>
        <w:ind w:left="1409" w:hanging="360"/>
      </w:pPr>
      <w:rPr>
        <w:rFonts w:ascii="Times New Roman" w:eastAsia="Times New Roman" w:hAnsi="Times New Roman" w:cs="Times New Roman" w:hint="default"/>
      </w:rPr>
    </w:lvl>
    <w:lvl w:ilvl="1" w:tplc="04100003" w:tentative="1">
      <w:start w:val="1"/>
      <w:numFmt w:val="bullet"/>
      <w:lvlText w:val="o"/>
      <w:lvlJc w:val="left"/>
      <w:pPr>
        <w:ind w:left="2129" w:hanging="360"/>
      </w:pPr>
      <w:rPr>
        <w:rFonts w:ascii="Courier New" w:hAnsi="Courier New" w:cs="Courier New" w:hint="default"/>
      </w:rPr>
    </w:lvl>
    <w:lvl w:ilvl="2" w:tplc="04100005" w:tentative="1">
      <w:start w:val="1"/>
      <w:numFmt w:val="bullet"/>
      <w:lvlText w:val=""/>
      <w:lvlJc w:val="left"/>
      <w:pPr>
        <w:ind w:left="2849" w:hanging="360"/>
      </w:pPr>
      <w:rPr>
        <w:rFonts w:ascii="Wingdings" w:hAnsi="Wingdings" w:hint="default"/>
      </w:rPr>
    </w:lvl>
    <w:lvl w:ilvl="3" w:tplc="04100001" w:tentative="1">
      <w:start w:val="1"/>
      <w:numFmt w:val="bullet"/>
      <w:lvlText w:val=""/>
      <w:lvlJc w:val="left"/>
      <w:pPr>
        <w:ind w:left="3569" w:hanging="360"/>
      </w:pPr>
      <w:rPr>
        <w:rFonts w:ascii="Symbol" w:hAnsi="Symbol" w:hint="default"/>
      </w:rPr>
    </w:lvl>
    <w:lvl w:ilvl="4" w:tplc="04100003" w:tentative="1">
      <w:start w:val="1"/>
      <w:numFmt w:val="bullet"/>
      <w:lvlText w:val="o"/>
      <w:lvlJc w:val="left"/>
      <w:pPr>
        <w:ind w:left="4289" w:hanging="360"/>
      </w:pPr>
      <w:rPr>
        <w:rFonts w:ascii="Courier New" w:hAnsi="Courier New" w:cs="Courier New" w:hint="default"/>
      </w:rPr>
    </w:lvl>
    <w:lvl w:ilvl="5" w:tplc="04100005" w:tentative="1">
      <w:start w:val="1"/>
      <w:numFmt w:val="bullet"/>
      <w:lvlText w:val=""/>
      <w:lvlJc w:val="left"/>
      <w:pPr>
        <w:ind w:left="5009" w:hanging="360"/>
      </w:pPr>
      <w:rPr>
        <w:rFonts w:ascii="Wingdings" w:hAnsi="Wingdings" w:hint="default"/>
      </w:rPr>
    </w:lvl>
    <w:lvl w:ilvl="6" w:tplc="04100001" w:tentative="1">
      <w:start w:val="1"/>
      <w:numFmt w:val="bullet"/>
      <w:lvlText w:val=""/>
      <w:lvlJc w:val="left"/>
      <w:pPr>
        <w:ind w:left="5729" w:hanging="360"/>
      </w:pPr>
      <w:rPr>
        <w:rFonts w:ascii="Symbol" w:hAnsi="Symbol" w:hint="default"/>
      </w:rPr>
    </w:lvl>
    <w:lvl w:ilvl="7" w:tplc="04100003" w:tentative="1">
      <w:start w:val="1"/>
      <w:numFmt w:val="bullet"/>
      <w:lvlText w:val="o"/>
      <w:lvlJc w:val="left"/>
      <w:pPr>
        <w:ind w:left="6449" w:hanging="360"/>
      </w:pPr>
      <w:rPr>
        <w:rFonts w:ascii="Courier New" w:hAnsi="Courier New" w:cs="Courier New" w:hint="default"/>
      </w:rPr>
    </w:lvl>
    <w:lvl w:ilvl="8" w:tplc="04100005" w:tentative="1">
      <w:start w:val="1"/>
      <w:numFmt w:val="bullet"/>
      <w:lvlText w:val=""/>
      <w:lvlJc w:val="left"/>
      <w:pPr>
        <w:ind w:left="7169" w:hanging="360"/>
      </w:pPr>
      <w:rPr>
        <w:rFonts w:ascii="Wingdings" w:hAnsi="Wingdings" w:hint="default"/>
      </w:rPr>
    </w:lvl>
  </w:abstractNum>
  <w:abstractNum w:abstractNumId="14" w15:restartNumberingAfterBreak="0">
    <w:nsid w:val="37340BB8"/>
    <w:multiLevelType w:val="hybridMultilevel"/>
    <w:tmpl w:val="846E17E2"/>
    <w:lvl w:ilvl="0" w:tplc="77045076">
      <w:start w:val="1"/>
      <w:numFmt w:val="decimal"/>
      <w:lvlText w:val="%1."/>
      <w:lvlJc w:val="left"/>
      <w:pPr>
        <w:ind w:left="882" w:hanging="768"/>
      </w:pPr>
      <w:rPr>
        <w:rFonts w:ascii="Times New Roman" w:eastAsia="Times New Roman" w:hAnsi="Times New Roman" w:cs="Times New Roman" w:hint="default"/>
        <w:spacing w:val="-2"/>
        <w:w w:val="99"/>
        <w:sz w:val="24"/>
        <w:szCs w:val="24"/>
        <w:lang w:val="it-IT" w:eastAsia="en-US" w:bidi="ar-SA"/>
      </w:rPr>
    </w:lvl>
    <w:lvl w:ilvl="1" w:tplc="4EB84FDE">
      <w:start w:val="1"/>
      <w:numFmt w:val="lowerLetter"/>
      <w:lvlText w:val="%2)"/>
      <w:lvlJc w:val="left"/>
      <w:pPr>
        <w:ind w:left="1141" w:hanging="248"/>
      </w:pPr>
      <w:rPr>
        <w:rFonts w:ascii="Times New Roman" w:eastAsia="Times New Roman" w:hAnsi="Times New Roman" w:cs="Times New Roman" w:hint="default"/>
        <w:spacing w:val="-2"/>
        <w:w w:val="99"/>
        <w:sz w:val="24"/>
        <w:szCs w:val="24"/>
        <w:lang w:val="it-IT" w:eastAsia="en-US" w:bidi="ar-SA"/>
      </w:rPr>
    </w:lvl>
    <w:lvl w:ilvl="2" w:tplc="86341D7C">
      <w:numFmt w:val="bullet"/>
      <w:lvlText w:val="•"/>
      <w:lvlJc w:val="left"/>
      <w:pPr>
        <w:ind w:left="2145" w:hanging="248"/>
      </w:pPr>
      <w:rPr>
        <w:rFonts w:hint="default"/>
        <w:lang w:val="it-IT" w:eastAsia="en-US" w:bidi="ar-SA"/>
      </w:rPr>
    </w:lvl>
    <w:lvl w:ilvl="3" w:tplc="A36A8F20">
      <w:numFmt w:val="bullet"/>
      <w:lvlText w:val="•"/>
      <w:lvlJc w:val="left"/>
      <w:pPr>
        <w:ind w:left="3150" w:hanging="248"/>
      </w:pPr>
      <w:rPr>
        <w:rFonts w:hint="default"/>
        <w:lang w:val="it-IT" w:eastAsia="en-US" w:bidi="ar-SA"/>
      </w:rPr>
    </w:lvl>
    <w:lvl w:ilvl="4" w:tplc="2390B870">
      <w:numFmt w:val="bullet"/>
      <w:lvlText w:val="•"/>
      <w:lvlJc w:val="left"/>
      <w:pPr>
        <w:ind w:left="4155" w:hanging="248"/>
      </w:pPr>
      <w:rPr>
        <w:rFonts w:hint="default"/>
        <w:lang w:val="it-IT" w:eastAsia="en-US" w:bidi="ar-SA"/>
      </w:rPr>
    </w:lvl>
    <w:lvl w:ilvl="5" w:tplc="2FA2C40E">
      <w:numFmt w:val="bullet"/>
      <w:lvlText w:val="•"/>
      <w:lvlJc w:val="left"/>
      <w:pPr>
        <w:ind w:left="5160" w:hanging="248"/>
      </w:pPr>
      <w:rPr>
        <w:rFonts w:hint="default"/>
        <w:lang w:val="it-IT" w:eastAsia="en-US" w:bidi="ar-SA"/>
      </w:rPr>
    </w:lvl>
    <w:lvl w:ilvl="6" w:tplc="E6AE5AA4">
      <w:numFmt w:val="bullet"/>
      <w:lvlText w:val="•"/>
      <w:lvlJc w:val="left"/>
      <w:pPr>
        <w:ind w:left="6165" w:hanging="248"/>
      </w:pPr>
      <w:rPr>
        <w:rFonts w:hint="default"/>
        <w:lang w:val="it-IT" w:eastAsia="en-US" w:bidi="ar-SA"/>
      </w:rPr>
    </w:lvl>
    <w:lvl w:ilvl="7" w:tplc="B3ECF07E">
      <w:numFmt w:val="bullet"/>
      <w:lvlText w:val="•"/>
      <w:lvlJc w:val="left"/>
      <w:pPr>
        <w:ind w:left="7170" w:hanging="248"/>
      </w:pPr>
      <w:rPr>
        <w:rFonts w:hint="default"/>
        <w:lang w:val="it-IT" w:eastAsia="en-US" w:bidi="ar-SA"/>
      </w:rPr>
    </w:lvl>
    <w:lvl w:ilvl="8" w:tplc="BA9C7CB6">
      <w:numFmt w:val="bullet"/>
      <w:lvlText w:val="•"/>
      <w:lvlJc w:val="left"/>
      <w:pPr>
        <w:ind w:left="8176" w:hanging="248"/>
      </w:pPr>
      <w:rPr>
        <w:rFonts w:hint="default"/>
        <w:lang w:val="it-IT" w:eastAsia="en-US" w:bidi="ar-SA"/>
      </w:rPr>
    </w:lvl>
  </w:abstractNum>
  <w:abstractNum w:abstractNumId="15" w15:restartNumberingAfterBreak="0">
    <w:nsid w:val="3929166D"/>
    <w:multiLevelType w:val="multilevel"/>
    <w:tmpl w:val="075C96D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418D6FF2"/>
    <w:multiLevelType w:val="hybridMultilevel"/>
    <w:tmpl w:val="C950A900"/>
    <w:lvl w:ilvl="0" w:tplc="E208FBDA">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0F803C0"/>
    <w:multiLevelType w:val="hybridMultilevel"/>
    <w:tmpl w:val="036A4EF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53CD1895"/>
    <w:multiLevelType w:val="hybridMultilevel"/>
    <w:tmpl w:val="ACE4414E"/>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6C33BBE"/>
    <w:multiLevelType w:val="hybridMultilevel"/>
    <w:tmpl w:val="F4A61FB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A332E2F"/>
    <w:multiLevelType w:val="hybridMultilevel"/>
    <w:tmpl w:val="E07EBC2A"/>
    <w:lvl w:ilvl="0" w:tplc="21BA3C1C">
      <w:start w:val="1"/>
      <w:numFmt w:val="bullet"/>
      <w:lvlText w:val="•"/>
      <w:lvlPicBulletId w:val="0"/>
      <w:lvlJc w:val="left"/>
      <w:pPr>
        <w:ind w:left="8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9DECF1C">
      <w:start w:val="1"/>
      <w:numFmt w:val="bullet"/>
      <w:lvlText w:val="o"/>
      <w:lvlJc w:val="left"/>
      <w:pPr>
        <w:ind w:left="18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1A311A">
      <w:start w:val="1"/>
      <w:numFmt w:val="bullet"/>
      <w:lvlText w:val="▪"/>
      <w:lvlJc w:val="left"/>
      <w:pPr>
        <w:ind w:left="25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69ECB50">
      <w:start w:val="1"/>
      <w:numFmt w:val="bullet"/>
      <w:lvlText w:val="•"/>
      <w:lvlJc w:val="left"/>
      <w:pPr>
        <w:ind w:left="32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B7601C2">
      <w:start w:val="1"/>
      <w:numFmt w:val="bullet"/>
      <w:lvlText w:val="o"/>
      <w:lvlJc w:val="left"/>
      <w:pPr>
        <w:ind w:left="40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8F0136A">
      <w:start w:val="1"/>
      <w:numFmt w:val="bullet"/>
      <w:lvlText w:val="▪"/>
      <w:lvlJc w:val="left"/>
      <w:pPr>
        <w:ind w:left="47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18A257C">
      <w:start w:val="1"/>
      <w:numFmt w:val="bullet"/>
      <w:lvlText w:val="•"/>
      <w:lvlJc w:val="left"/>
      <w:pPr>
        <w:ind w:left="5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8A266DC">
      <w:start w:val="1"/>
      <w:numFmt w:val="bullet"/>
      <w:lvlText w:val="o"/>
      <w:lvlJc w:val="left"/>
      <w:pPr>
        <w:ind w:left="6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E6C3AEC">
      <w:start w:val="1"/>
      <w:numFmt w:val="bullet"/>
      <w:lvlText w:val="▪"/>
      <w:lvlJc w:val="left"/>
      <w:pPr>
        <w:ind w:left="68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DBD76B6"/>
    <w:multiLevelType w:val="multilevel"/>
    <w:tmpl w:val="D1ECF5D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64F55437"/>
    <w:multiLevelType w:val="multilevel"/>
    <w:tmpl w:val="063EC6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2E5DE5"/>
    <w:multiLevelType w:val="hybridMultilevel"/>
    <w:tmpl w:val="D5862C14"/>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7E764EFB"/>
    <w:multiLevelType w:val="hybridMultilevel"/>
    <w:tmpl w:val="BAEA3584"/>
    <w:lvl w:ilvl="0" w:tplc="C354F5F4">
      <w:numFmt w:val="bullet"/>
      <w:lvlText w:val="-"/>
      <w:lvlJc w:val="left"/>
      <w:pPr>
        <w:ind w:left="833" w:hanging="360"/>
      </w:pPr>
      <w:rPr>
        <w:rFonts w:ascii="Times New Roman" w:eastAsia="Times New Roman" w:hAnsi="Times New Roman" w:cs="Times New Roman" w:hint="default"/>
      </w:rPr>
    </w:lvl>
    <w:lvl w:ilvl="1" w:tplc="FFFFFFFF" w:tentative="1">
      <w:start w:val="1"/>
      <w:numFmt w:val="bullet"/>
      <w:lvlText w:val="o"/>
      <w:lvlJc w:val="left"/>
      <w:pPr>
        <w:ind w:left="1553" w:hanging="360"/>
      </w:pPr>
      <w:rPr>
        <w:rFonts w:ascii="Courier New" w:hAnsi="Courier New" w:cs="Courier New" w:hint="default"/>
      </w:rPr>
    </w:lvl>
    <w:lvl w:ilvl="2" w:tplc="FFFFFFFF" w:tentative="1">
      <w:start w:val="1"/>
      <w:numFmt w:val="bullet"/>
      <w:lvlText w:val=""/>
      <w:lvlJc w:val="left"/>
      <w:pPr>
        <w:ind w:left="2273" w:hanging="360"/>
      </w:pPr>
      <w:rPr>
        <w:rFonts w:ascii="Wingdings" w:hAnsi="Wingdings" w:hint="default"/>
      </w:rPr>
    </w:lvl>
    <w:lvl w:ilvl="3" w:tplc="FFFFFFFF" w:tentative="1">
      <w:start w:val="1"/>
      <w:numFmt w:val="bullet"/>
      <w:lvlText w:val=""/>
      <w:lvlJc w:val="left"/>
      <w:pPr>
        <w:ind w:left="2993" w:hanging="360"/>
      </w:pPr>
      <w:rPr>
        <w:rFonts w:ascii="Symbol" w:hAnsi="Symbol" w:hint="default"/>
      </w:rPr>
    </w:lvl>
    <w:lvl w:ilvl="4" w:tplc="FFFFFFFF" w:tentative="1">
      <w:start w:val="1"/>
      <w:numFmt w:val="bullet"/>
      <w:lvlText w:val="o"/>
      <w:lvlJc w:val="left"/>
      <w:pPr>
        <w:ind w:left="3713" w:hanging="360"/>
      </w:pPr>
      <w:rPr>
        <w:rFonts w:ascii="Courier New" w:hAnsi="Courier New" w:cs="Courier New" w:hint="default"/>
      </w:rPr>
    </w:lvl>
    <w:lvl w:ilvl="5" w:tplc="FFFFFFFF" w:tentative="1">
      <w:start w:val="1"/>
      <w:numFmt w:val="bullet"/>
      <w:lvlText w:val=""/>
      <w:lvlJc w:val="left"/>
      <w:pPr>
        <w:ind w:left="4433" w:hanging="360"/>
      </w:pPr>
      <w:rPr>
        <w:rFonts w:ascii="Wingdings" w:hAnsi="Wingdings" w:hint="default"/>
      </w:rPr>
    </w:lvl>
    <w:lvl w:ilvl="6" w:tplc="FFFFFFFF" w:tentative="1">
      <w:start w:val="1"/>
      <w:numFmt w:val="bullet"/>
      <w:lvlText w:val=""/>
      <w:lvlJc w:val="left"/>
      <w:pPr>
        <w:ind w:left="5153" w:hanging="360"/>
      </w:pPr>
      <w:rPr>
        <w:rFonts w:ascii="Symbol" w:hAnsi="Symbol" w:hint="default"/>
      </w:rPr>
    </w:lvl>
    <w:lvl w:ilvl="7" w:tplc="FFFFFFFF" w:tentative="1">
      <w:start w:val="1"/>
      <w:numFmt w:val="bullet"/>
      <w:lvlText w:val="o"/>
      <w:lvlJc w:val="left"/>
      <w:pPr>
        <w:ind w:left="5873" w:hanging="360"/>
      </w:pPr>
      <w:rPr>
        <w:rFonts w:ascii="Courier New" w:hAnsi="Courier New" w:cs="Courier New" w:hint="default"/>
      </w:rPr>
    </w:lvl>
    <w:lvl w:ilvl="8" w:tplc="FFFFFFFF" w:tentative="1">
      <w:start w:val="1"/>
      <w:numFmt w:val="bullet"/>
      <w:lvlText w:val=""/>
      <w:lvlJc w:val="left"/>
      <w:pPr>
        <w:ind w:left="6593" w:hanging="360"/>
      </w:pPr>
      <w:rPr>
        <w:rFonts w:ascii="Wingdings" w:hAnsi="Wingdings" w:hint="default"/>
      </w:rPr>
    </w:lvl>
  </w:abstractNum>
  <w:abstractNum w:abstractNumId="25" w15:restartNumberingAfterBreak="0">
    <w:nsid w:val="7ED20DC1"/>
    <w:multiLevelType w:val="hybridMultilevel"/>
    <w:tmpl w:val="8E944CE6"/>
    <w:lvl w:ilvl="0" w:tplc="CD387DAC">
      <w:numFmt w:val="bullet"/>
      <w:lvlText w:val="-"/>
      <w:lvlJc w:val="left"/>
      <w:pPr>
        <w:ind w:left="8148" w:hanging="360"/>
      </w:pPr>
      <w:rPr>
        <w:rFonts w:ascii="inherit" w:eastAsia="Times New Roman" w:hAnsi="inherit" w:cs="Times New Roman" w:hint="default"/>
      </w:rPr>
    </w:lvl>
    <w:lvl w:ilvl="1" w:tplc="04100003" w:tentative="1">
      <w:start w:val="1"/>
      <w:numFmt w:val="bullet"/>
      <w:lvlText w:val="o"/>
      <w:lvlJc w:val="left"/>
      <w:pPr>
        <w:ind w:left="8868" w:hanging="360"/>
      </w:pPr>
      <w:rPr>
        <w:rFonts w:ascii="Courier New" w:hAnsi="Courier New" w:cs="Courier New" w:hint="default"/>
      </w:rPr>
    </w:lvl>
    <w:lvl w:ilvl="2" w:tplc="04100005" w:tentative="1">
      <w:start w:val="1"/>
      <w:numFmt w:val="bullet"/>
      <w:lvlText w:val=""/>
      <w:lvlJc w:val="left"/>
      <w:pPr>
        <w:ind w:left="9588" w:hanging="360"/>
      </w:pPr>
      <w:rPr>
        <w:rFonts w:ascii="Wingdings" w:hAnsi="Wingdings" w:hint="default"/>
      </w:rPr>
    </w:lvl>
    <w:lvl w:ilvl="3" w:tplc="04100001" w:tentative="1">
      <w:start w:val="1"/>
      <w:numFmt w:val="bullet"/>
      <w:lvlText w:val=""/>
      <w:lvlJc w:val="left"/>
      <w:pPr>
        <w:ind w:left="10308" w:hanging="360"/>
      </w:pPr>
      <w:rPr>
        <w:rFonts w:ascii="Symbol" w:hAnsi="Symbol" w:hint="default"/>
      </w:rPr>
    </w:lvl>
    <w:lvl w:ilvl="4" w:tplc="04100003" w:tentative="1">
      <w:start w:val="1"/>
      <w:numFmt w:val="bullet"/>
      <w:lvlText w:val="o"/>
      <w:lvlJc w:val="left"/>
      <w:pPr>
        <w:ind w:left="11028" w:hanging="360"/>
      </w:pPr>
      <w:rPr>
        <w:rFonts w:ascii="Courier New" w:hAnsi="Courier New" w:cs="Courier New" w:hint="default"/>
      </w:rPr>
    </w:lvl>
    <w:lvl w:ilvl="5" w:tplc="04100005" w:tentative="1">
      <w:start w:val="1"/>
      <w:numFmt w:val="bullet"/>
      <w:lvlText w:val=""/>
      <w:lvlJc w:val="left"/>
      <w:pPr>
        <w:ind w:left="11748" w:hanging="360"/>
      </w:pPr>
      <w:rPr>
        <w:rFonts w:ascii="Wingdings" w:hAnsi="Wingdings" w:hint="default"/>
      </w:rPr>
    </w:lvl>
    <w:lvl w:ilvl="6" w:tplc="04100001" w:tentative="1">
      <w:start w:val="1"/>
      <w:numFmt w:val="bullet"/>
      <w:lvlText w:val=""/>
      <w:lvlJc w:val="left"/>
      <w:pPr>
        <w:ind w:left="12468" w:hanging="360"/>
      </w:pPr>
      <w:rPr>
        <w:rFonts w:ascii="Symbol" w:hAnsi="Symbol" w:hint="default"/>
      </w:rPr>
    </w:lvl>
    <w:lvl w:ilvl="7" w:tplc="04100003" w:tentative="1">
      <w:start w:val="1"/>
      <w:numFmt w:val="bullet"/>
      <w:lvlText w:val="o"/>
      <w:lvlJc w:val="left"/>
      <w:pPr>
        <w:ind w:left="13188" w:hanging="360"/>
      </w:pPr>
      <w:rPr>
        <w:rFonts w:ascii="Courier New" w:hAnsi="Courier New" w:cs="Courier New" w:hint="default"/>
      </w:rPr>
    </w:lvl>
    <w:lvl w:ilvl="8" w:tplc="04100005" w:tentative="1">
      <w:start w:val="1"/>
      <w:numFmt w:val="bullet"/>
      <w:lvlText w:val=""/>
      <w:lvlJc w:val="left"/>
      <w:pPr>
        <w:ind w:left="13908" w:hanging="360"/>
      </w:pPr>
      <w:rPr>
        <w:rFonts w:ascii="Wingdings" w:hAnsi="Wingdings" w:hint="default"/>
      </w:rPr>
    </w:lvl>
  </w:abstractNum>
  <w:num w:numId="1">
    <w:abstractNumId w:val="15"/>
  </w:num>
  <w:num w:numId="2">
    <w:abstractNumId w:val="21"/>
  </w:num>
  <w:num w:numId="3">
    <w:abstractNumId w:val="22"/>
  </w:num>
  <w:num w:numId="4">
    <w:abstractNumId w:val="12"/>
  </w:num>
  <w:num w:numId="5">
    <w:abstractNumId w:val="18"/>
  </w:num>
  <w:num w:numId="6">
    <w:abstractNumId w:val="11"/>
  </w:num>
  <w:num w:numId="7">
    <w:abstractNumId w:val="1"/>
  </w:num>
  <w:num w:numId="8">
    <w:abstractNumId w:val="10"/>
  </w:num>
  <w:num w:numId="9">
    <w:abstractNumId w:val="13"/>
  </w:num>
  <w:num w:numId="10">
    <w:abstractNumId w:val="25"/>
  </w:num>
  <w:num w:numId="11">
    <w:abstractNumId w:val="4"/>
  </w:num>
  <w:num w:numId="12">
    <w:abstractNumId w:val="9"/>
  </w:num>
  <w:num w:numId="13">
    <w:abstractNumId w:val="3"/>
  </w:num>
  <w:num w:numId="14">
    <w:abstractNumId w:val="2"/>
  </w:num>
  <w:num w:numId="15">
    <w:abstractNumId w:val="5"/>
  </w:num>
  <w:num w:numId="16">
    <w:abstractNumId w:val="14"/>
  </w:num>
  <w:num w:numId="17">
    <w:abstractNumId w:val="7"/>
  </w:num>
  <w:num w:numId="18">
    <w:abstractNumId w:val="19"/>
  </w:num>
  <w:num w:numId="19">
    <w:abstractNumId w:val="23"/>
  </w:num>
  <w:num w:numId="20">
    <w:abstractNumId w:val="16"/>
  </w:num>
  <w:num w:numId="21">
    <w:abstractNumId w:val="24"/>
  </w:num>
  <w:num w:numId="22">
    <w:abstractNumId w:val="8"/>
  </w:num>
  <w:num w:numId="23">
    <w:abstractNumId w:val="6"/>
  </w:num>
  <w:num w:numId="24">
    <w:abstractNumId w:val="17"/>
  </w:num>
  <w:num w:numId="25">
    <w:abstractNumId w:val="20"/>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8C4"/>
    <w:rsid w:val="0000434F"/>
    <w:rsid w:val="000076E1"/>
    <w:rsid w:val="0001186C"/>
    <w:rsid w:val="00021E5F"/>
    <w:rsid w:val="00045F51"/>
    <w:rsid w:val="000506B5"/>
    <w:rsid w:val="00061B6B"/>
    <w:rsid w:val="000653D7"/>
    <w:rsid w:val="0007556D"/>
    <w:rsid w:val="00082CB2"/>
    <w:rsid w:val="00093D8A"/>
    <w:rsid w:val="000A0D6B"/>
    <w:rsid w:val="000A11B1"/>
    <w:rsid w:val="000B0AC0"/>
    <w:rsid w:val="000B69AC"/>
    <w:rsid w:val="000C04F1"/>
    <w:rsid w:val="000C0721"/>
    <w:rsid w:val="000D0252"/>
    <w:rsid w:val="000E74ED"/>
    <w:rsid w:val="00115480"/>
    <w:rsid w:val="00121AE8"/>
    <w:rsid w:val="00131AEE"/>
    <w:rsid w:val="00132E3F"/>
    <w:rsid w:val="0013390C"/>
    <w:rsid w:val="001341D7"/>
    <w:rsid w:val="001373C0"/>
    <w:rsid w:val="0015143B"/>
    <w:rsid w:val="001601FE"/>
    <w:rsid w:val="001629B6"/>
    <w:rsid w:val="001731FC"/>
    <w:rsid w:val="001B6286"/>
    <w:rsid w:val="001C514D"/>
    <w:rsid w:val="001D25D4"/>
    <w:rsid w:val="001F5128"/>
    <w:rsid w:val="00211D5A"/>
    <w:rsid w:val="002259AA"/>
    <w:rsid w:val="0023555D"/>
    <w:rsid w:val="00241EE0"/>
    <w:rsid w:val="002460BC"/>
    <w:rsid w:val="002610A5"/>
    <w:rsid w:val="00265058"/>
    <w:rsid w:val="00265379"/>
    <w:rsid w:val="002A08BC"/>
    <w:rsid w:val="002A4FD4"/>
    <w:rsid w:val="002B1190"/>
    <w:rsid w:val="002C328C"/>
    <w:rsid w:val="002F042D"/>
    <w:rsid w:val="002F0E12"/>
    <w:rsid w:val="002F33FB"/>
    <w:rsid w:val="002F38F7"/>
    <w:rsid w:val="002F6AEF"/>
    <w:rsid w:val="00300CDC"/>
    <w:rsid w:val="00302F18"/>
    <w:rsid w:val="00304AD3"/>
    <w:rsid w:val="00312CED"/>
    <w:rsid w:val="00330494"/>
    <w:rsid w:val="003313C2"/>
    <w:rsid w:val="0033516D"/>
    <w:rsid w:val="00363996"/>
    <w:rsid w:val="003754C6"/>
    <w:rsid w:val="00380B1D"/>
    <w:rsid w:val="00383282"/>
    <w:rsid w:val="00391FD2"/>
    <w:rsid w:val="003B0CCD"/>
    <w:rsid w:val="003C2102"/>
    <w:rsid w:val="003C3365"/>
    <w:rsid w:val="003C7F3C"/>
    <w:rsid w:val="003D6896"/>
    <w:rsid w:val="003F3E20"/>
    <w:rsid w:val="004021B3"/>
    <w:rsid w:val="0040261E"/>
    <w:rsid w:val="004070E3"/>
    <w:rsid w:val="00411086"/>
    <w:rsid w:val="00411641"/>
    <w:rsid w:val="00413AA1"/>
    <w:rsid w:val="00424983"/>
    <w:rsid w:val="004327F9"/>
    <w:rsid w:val="00433CB3"/>
    <w:rsid w:val="00450EB0"/>
    <w:rsid w:val="004512E2"/>
    <w:rsid w:val="00486ED3"/>
    <w:rsid w:val="0048767E"/>
    <w:rsid w:val="004A2541"/>
    <w:rsid w:val="004A5311"/>
    <w:rsid w:val="004C6D62"/>
    <w:rsid w:val="004C7CD3"/>
    <w:rsid w:val="004D2BCF"/>
    <w:rsid w:val="004D33A4"/>
    <w:rsid w:val="004D3FF9"/>
    <w:rsid w:val="004E0B5C"/>
    <w:rsid w:val="004E17E4"/>
    <w:rsid w:val="004F12F6"/>
    <w:rsid w:val="0050063C"/>
    <w:rsid w:val="00502216"/>
    <w:rsid w:val="005068B0"/>
    <w:rsid w:val="005110FB"/>
    <w:rsid w:val="00525F13"/>
    <w:rsid w:val="005303E9"/>
    <w:rsid w:val="005336D4"/>
    <w:rsid w:val="00541DC9"/>
    <w:rsid w:val="00554563"/>
    <w:rsid w:val="00560E46"/>
    <w:rsid w:val="005824F4"/>
    <w:rsid w:val="00583969"/>
    <w:rsid w:val="00590AA3"/>
    <w:rsid w:val="005A4DBA"/>
    <w:rsid w:val="005A564C"/>
    <w:rsid w:val="005B6FD1"/>
    <w:rsid w:val="005C78DE"/>
    <w:rsid w:val="005D6A11"/>
    <w:rsid w:val="005F43BE"/>
    <w:rsid w:val="005F5D48"/>
    <w:rsid w:val="005F6A56"/>
    <w:rsid w:val="005F7145"/>
    <w:rsid w:val="00620159"/>
    <w:rsid w:val="00632AD1"/>
    <w:rsid w:val="00643CD7"/>
    <w:rsid w:val="00644F65"/>
    <w:rsid w:val="00655040"/>
    <w:rsid w:val="006621C7"/>
    <w:rsid w:val="0066318E"/>
    <w:rsid w:val="00663E0E"/>
    <w:rsid w:val="006643D6"/>
    <w:rsid w:val="00670565"/>
    <w:rsid w:val="0068251F"/>
    <w:rsid w:val="00686E56"/>
    <w:rsid w:val="00692FF5"/>
    <w:rsid w:val="006A18D5"/>
    <w:rsid w:val="006A6224"/>
    <w:rsid w:val="006B205B"/>
    <w:rsid w:val="006C1288"/>
    <w:rsid w:val="006C48C9"/>
    <w:rsid w:val="006D368B"/>
    <w:rsid w:val="006D6DE5"/>
    <w:rsid w:val="0070163A"/>
    <w:rsid w:val="007031F4"/>
    <w:rsid w:val="00715E80"/>
    <w:rsid w:val="007201E0"/>
    <w:rsid w:val="00743740"/>
    <w:rsid w:val="007566C2"/>
    <w:rsid w:val="007574E3"/>
    <w:rsid w:val="00784E71"/>
    <w:rsid w:val="007933D3"/>
    <w:rsid w:val="007B7FF0"/>
    <w:rsid w:val="007C4C6B"/>
    <w:rsid w:val="007C4D0F"/>
    <w:rsid w:val="007D2C61"/>
    <w:rsid w:val="007E0B28"/>
    <w:rsid w:val="007E0D3E"/>
    <w:rsid w:val="007E463E"/>
    <w:rsid w:val="007F1898"/>
    <w:rsid w:val="00803ACE"/>
    <w:rsid w:val="00813976"/>
    <w:rsid w:val="00825288"/>
    <w:rsid w:val="0082623E"/>
    <w:rsid w:val="00837CDF"/>
    <w:rsid w:val="0085778E"/>
    <w:rsid w:val="00860C46"/>
    <w:rsid w:val="00873BD3"/>
    <w:rsid w:val="00876201"/>
    <w:rsid w:val="00881832"/>
    <w:rsid w:val="008A7FD0"/>
    <w:rsid w:val="008B5FDC"/>
    <w:rsid w:val="008C70C8"/>
    <w:rsid w:val="008D1652"/>
    <w:rsid w:val="008D72DF"/>
    <w:rsid w:val="00901A38"/>
    <w:rsid w:val="009049B9"/>
    <w:rsid w:val="00927156"/>
    <w:rsid w:val="009302E0"/>
    <w:rsid w:val="009544F4"/>
    <w:rsid w:val="009720D2"/>
    <w:rsid w:val="009739E4"/>
    <w:rsid w:val="009775B4"/>
    <w:rsid w:val="00982F62"/>
    <w:rsid w:val="0098365D"/>
    <w:rsid w:val="00993143"/>
    <w:rsid w:val="009B7CD0"/>
    <w:rsid w:val="009C0259"/>
    <w:rsid w:val="009C4E75"/>
    <w:rsid w:val="009D36F5"/>
    <w:rsid w:val="009F255A"/>
    <w:rsid w:val="009F41D3"/>
    <w:rsid w:val="009F43A9"/>
    <w:rsid w:val="00A0086D"/>
    <w:rsid w:val="00A03767"/>
    <w:rsid w:val="00A0408F"/>
    <w:rsid w:val="00A064B9"/>
    <w:rsid w:val="00A20105"/>
    <w:rsid w:val="00A37A4E"/>
    <w:rsid w:val="00A40F5B"/>
    <w:rsid w:val="00A41859"/>
    <w:rsid w:val="00A55871"/>
    <w:rsid w:val="00A71963"/>
    <w:rsid w:val="00A7466F"/>
    <w:rsid w:val="00A80297"/>
    <w:rsid w:val="00A812E8"/>
    <w:rsid w:val="00A90AD7"/>
    <w:rsid w:val="00AB30A5"/>
    <w:rsid w:val="00AB636F"/>
    <w:rsid w:val="00AC595D"/>
    <w:rsid w:val="00AD013C"/>
    <w:rsid w:val="00AD2D5A"/>
    <w:rsid w:val="00AD4440"/>
    <w:rsid w:val="00AF4EA8"/>
    <w:rsid w:val="00AF6960"/>
    <w:rsid w:val="00B056FD"/>
    <w:rsid w:val="00B1745E"/>
    <w:rsid w:val="00B4036D"/>
    <w:rsid w:val="00B45915"/>
    <w:rsid w:val="00B672C5"/>
    <w:rsid w:val="00B748C4"/>
    <w:rsid w:val="00B9346B"/>
    <w:rsid w:val="00BA0706"/>
    <w:rsid w:val="00BA15BB"/>
    <w:rsid w:val="00BA3CE4"/>
    <w:rsid w:val="00BA6CB5"/>
    <w:rsid w:val="00BB3031"/>
    <w:rsid w:val="00BC0DEC"/>
    <w:rsid w:val="00BD1AC8"/>
    <w:rsid w:val="00BD6778"/>
    <w:rsid w:val="00BD79E2"/>
    <w:rsid w:val="00C0038F"/>
    <w:rsid w:val="00C0534D"/>
    <w:rsid w:val="00C36983"/>
    <w:rsid w:val="00C51C64"/>
    <w:rsid w:val="00C61361"/>
    <w:rsid w:val="00C66AC1"/>
    <w:rsid w:val="00C807D8"/>
    <w:rsid w:val="00CB14FF"/>
    <w:rsid w:val="00CB5D80"/>
    <w:rsid w:val="00CD0B8D"/>
    <w:rsid w:val="00CD17F6"/>
    <w:rsid w:val="00CD312A"/>
    <w:rsid w:val="00CE5983"/>
    <w:rsid w:val="00CE61DD"/>
    <w:rsid w:val="00CF40A5"/>
    <w:rsid w:val="00D00614"/>
    <w:rsid w:val="00D041A7"/>
    <w:rsid w:val="00D1211B"/>
    <w:rsid w:val="00D135C3"/>
    <w:rsid w:val="00D32825"/>
    <w:rsid w:val="00D36D22"/>
    <w:rsid w:val="00D531AB"/>
    <w:rsid w:val="00D7115D"/>
    <w:rsid w:val="00D7231A"/>
    <w:rsid w:val="00D82F76"/>
    <w:rsid w:val="00D83629"/>
    <w:rsid w:val="00D87E3C"/>
    <w:rsid w:val="00D95EA2"/>
    <w:rsid w:val="00DA1609"/>
    <w:rsid w:val="00DA2E58"/>
    <w:rsid w:val="00DB0D06"/>
    <w:rsid w:val="00DB4C6B"/>
    <w:rsid w:val="00DC460B"/>
    <w:rsid w:val="00DD7D8D"/>
    <w:rsid w:val="00DF3691"/>
    <w:rsid w:val="00DF3E57"/>
    <w:rsid w:val="00E01031"/>
    <w:rsid w:val="00E32609"/>
    <w:rsid w:val="00E37BD2"/>
    <w:rsid w:val="00E464CE"/>
    <w:rsid w:val="00E4761C"/>
    <w:rsid w:val="00E5133F"/>
    <w:rsid w:val="00E553EF"/>
    <w:rsid w:val="00E5547E"/>
    <w:rsid w:val="00E55DA4"/>
    <w:rsid w:val="00E65314"/>
    <w:rsid w:val="00E679FC"/>
    <w:rsid w:val="00E759C6"/>
    <w:rsid w:val="00E76D02"/>
    <w:rsid w:val="00E8343E"/>
    <w:rsid w:val="00E8666D"/>
    <w:rsid w:val="00E873C4"/>
    <w:rsid w:val="00E90DC0"/>
    <w:rsid w:val="00E92AAA"/>
    <w:rsid w:val="00E9759C"/>
    <w:rsid w:val="00EA14D7"/>
    <w:rsid w:val="00EA3718"/>
    <w:rsid w:val="00EA5A31"/>
    <w:rsid w:val="00EB3820"/>
    <w:rsid w:val="00EB6025"/>
    <w:rsid w:val="00EC0D5A"/>
    <w:rsid w:val="00ED52C4"/>
    <w:rsid w:val="00ED7E4A"/>
    <w:rsid w:val="00EE2DF5"/>
    <w:rsid w:val="00EE4F04"/>
    <w:rsid w:val="00F017E7"/>
    <w:rsid w:val="00F01940"/>
    <w:rsid w:val="00F03CA7"/>
    <w:rsid w:val="00F1373A"/>
    <w:rsid w:val="00F34F85"/>
    <w:rsid w:val="00F424A8"/>
    <w:rsid w:val="00F45CC0"/>
    <w:rsid w:val="00F5141A"/>
    <w:rsid w:val="00F53065"/>
    <w:rsid w:val="00F67709"/>
    <w:rsid w:val="00F6778D"/>
    <w:rsid w:val="00F721A0"/>
    <w:rsid w:val="00F74184"/>
    <w:rsid w:val="00F91B86"/>
    <w:rsid w:val="00F96223"/>
    <w:rsid w:val="00FA157F"/>
    <w:rsid w:val="00FC0EBD"/>
    <w:rsid w:val="00FC2D29"/>
    <w:rsid w:val="00FD6382"/>
    <w:rsid w:val="00FE1A48"/>
    <w:rsid w:val="00FE293D"/>
    <w:rsid w:val="00FF53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7CF74"/>
  <w15:docId w15:val="{22F2DEA1-BF63-46BA-8F0F-258345A79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00614"/>
  </w:style>
  <w:style w:type="paragraph" w:styleId="Titolo1">
    <w:name w:val="heading 1"/>
    <w:basedOn w:val="Normale"/>
    <w:link w:val="Titolo1Carattere"/>
    <w:uiPriority w:val="9"/>
    <w:qFormat/>
    <w:rsid w:val="007201E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next w:val="Normale"/>
    <w:link w:val="Titolo2Carattere"/>
    <w:uiPriority w:val="9"/>
    <w:semiHidden/>
    <w:unhideWhenUsed/>
    <w:qFormat/>
    <w:rsid w:val="002F04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B748C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B748C4"/>
    <w:rPr>
      <w:b/>
      <w:bCs/>
    </w:rPr>
  </w:style>
  <w:style w:type="paragraph" w:styleId="Testofumetto">
    <w:name w:val="Balloon Text"/>
    <w:basedOn w:val="Normale"/>
    <w:link w:val="TestofumettoCarattere"/>
    <w:uiPriority w:val="99"/>
    <w:semiHidden/>
    <w:unhideWhenUsed/>
    <w:rsid w:val="00B748C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748C4"/>
    <w:rPr>
      <w:rFonts w:ascii="Tahoma" w:hAnsi="Tahoma" w:cs="Tahoma"/>
      <w:sz w:val="16"/>
      <w:szCs w:val="16"/>
    </w:rPr>
  </w:style>
  <w:style w:type="paragraph" w:styleId="Corpotesto">
    <w:name w:val="Body Text"/>
    <w:basedOn w:val="Normale"/>
    <w:link w:val="CorpotestoCarattere"/>
    <w:uiPriority w:val="1"/>
    <w:qFormat/>
    <w:rsid w:val="001601FE"/>
    <w:pPr>
      <w:widowControl w:val="0"/>
      <w:autoSpaceDE w:val="0"/>
      <w:autoSpaceDN w:val="0"/>
      <w:spacing w:after="0" w:line="240" w:lineRule="auto"/>
      <w:ind w:left="551"/>
    </w:pPr>
    <w:rPr>
      <w:rFonts w:ascii="Liberation Serif" w:eastAsia="Liberation Serif" w:hAnsi="Liberation Serif" w:cs="Liberation Serif"/>
      <w:sz w:val="24"/>
      <w:szCs w:val="24"/>
      <w:lang w:val="en-US"/>
    </w:rPr>
  </w:style>
  <w:style w:type="character" w:customStyle="1" w:styleId="CorpotestoCarattere">
    <w:name w:val="Corpo testo Carattere"/>
    <w:basedOn w:val="Carpredefinitoparagrafo"/>
    <w:link w:val="Corpotesto"/>
    <w:uiPriority w:val="1"/>
    <w:rsid w:val="001601FE"/>
    <w:rPr>
      <w:rFonts w:ascii="Liberation Serif" w:eastAsia="Liberation Serif" w:hAnsi="Liberation Serif" w:cs="Liberation Serif"/>
      <w:sz w:val="24"/>
      <w:szCs w:val="24"/>
      <w:lang w:val="en-US"/>
    </w:rPr>
  </w:style>
  <w:style w:type="paragraph" w:customStyle="1" w:styleId="Default">
    <w:name w:val="Default"/>
    <w:rsid w:val="00300CDC"/>
    <w:pPr>
      <w:autoSpaceDE w:val="0"/>
      <w:autoSpaceDN w:val="0"/>
      <w:adjustRightInd w:val="0"/>
      <w:spacing w:after="0" w:line="240" w:lineRule="auto"/>
    </w:pPr>
    <w:rPr>
      <w:rFonts w:ascii="Arial" w:hAnsi="Arial" w:cs="Arial"/>
      <w:color w:val="000000"/>
      <w:sz w:val="24"/>
      <w:szCs w:val="24"/>
    </w:rPr>
  </w:style>
  <w:style w:type="character" w:styleId="Enfasicorsivo">
    <w:name w:val="Emphasis"/>
    <w:basedOn w:val="Carpredefinitoparagrafo"/>
    <w:uiPriority w:val="20"/>
    <w:qFormat/>
    <w:rsid w:val="007566C2"/>
    <w:rPr>
      <w:i/>
      <w:iCs/>
    </w:rPr>
  </w:style>
  <w:style w:type="paragraph" w:styleId="Paragrafoelenco">
    <w:name w:val="List Paragraph"/>
    <w:basedOn w:val="Normale"/>
    <w:uiPriority w:val="34"/>
    <w:qFormat/>
    <w:rsid w:val="005336D4"/>
    <w:pPr>
      <w:ind w:left="720"/>
      <w:contextualSpacing/>
    </w:pPr>
  </w:style>
  <w:style w:type="table" w:styleId="Grigliatabella">
    <w:name w:val="Table Grid"/>
    <w:basedOn w:val="Tabellanormale"/>
    <w:uiPriority w:val="39"/>
    <w:rsid w:val="000E7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1D25D4"/>
    <w:rPr>
      <w:color w:val="0000FF"/>
      <w:u w:val="single"/>
    </w:rPr>
  </w:style>
  <w:style w:type="character" w:styleId="AcronimoHTML">
    <w:name w:val="HTML Acronym"/>
    <w:basedOn w:val="Carpredefinitoparagrafo"/>
    <w:uiPriority w:val="99"/>
    <w:semiHidden/>
    <w:unhideWhenUsed/>
    <w:rsid w:val="001D25D4"/>
  </w:style>
  <w:style w:type="character" w:customStyle="1" w:styleId="Titolo1Carattere">
    <w:name w:val="Titolo 1 Carattere"/>
    <w:basedOn w:val="Carpredefinitoparagrafo"/>
    <w:link w:val="Titolo1"/>
    <w:uiPriority w:val="9"/>
    <w:rsid w:val="007201E0"/>
    <w:rPr>
      <w:rFonts w:ascii="Times New Roman" w:eastAsia="Times New Roman" w:hAnsi="Times New Roman" w:cs="Times New Roman"/>
      <w:b/>
      <w:bCs/>
      <w:kern w:val="36"/>
      <w:sz w:val="48"/>
      <w:szCs w:val="48"/>
      <w:lang w:eastAsia="it-IT"/>
    </w:rPr>
  </w:style>
  <w:style w:type="character" w:customStyle="1" w:styleId="posted-on">
    <w:name w:val="posted-on"/>
    <w:basedOn w:val="Carpredefinitoparagrafo"/>
    <w:rsid w:val="007201E0"/>
  </w:style>
  <w:style w:type="paragraph" w:styleId="Intestazione">
    <w:name w:val="header"/>
    <w:basedOn w:val="Normale"/>
    <w:link w:val="IntestazioneCarattere"/>
    <w:uiPriority w:val="99"/>
    <w:semiHidden/>
    <w:unhideWhenUsed/>
    <w:rsid w:val="004C7CD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4C7CD3"/>
  </w:style>
  <w:style w:type="paragraph" w:styleId="Pidipagina">
    <w:name w:val="footer"/>
    <w:basedOn w:val="Normale"/>
    <w:link w:val="PidipaginaCarattere"/>
    <w:uiPriority w:val="99"/>
    <w:semiHidden/>
    <w:unhideWhenUsed/>
    <w:rsid w:val="004C7CD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4C7CD3"/>
  </w:style>
  <w:style w:type="character" w:customStyle="1" w:styleId="fontstyle01">
    <w:name w:val="fontstyle01"/>
    <w:basedOn w:val="Carpredefinitoparagrafo"/>
    <w:rsid w:val="00EA14D7"/>
    <w:rPr>
      <w:rFonts w:ascii="Corbel" w:hAnsi="Corbel" w:hint="default"/>
      <w:b w:val="0"/>
      <w:bCs w:val="0"/>
      <w:i w:val="0"/>
      <w:iCs w:val="0"/>
      <w:color w:val="000000"/>
      <w:sz w:val="24"/>
      <w:szCs w:val="24"/>
    </w:rPr>
  </w:style>
  <w:style w:type="character" w:customStyle="1" w:styleId="fontstyle21">
    <w:name w:val="fontstyle21"/>
    <w:basedOn w:val="Carpredefinitoparagrafo"/>
    <w:rsid w:val="00EA14D7"/>
    <w:rPr>
      <w:rFonts w:ascii="Corbel-Italic" w:hAnsi="Corbel-Italic" w:hint="default"/>
      <w:b w:val="0"/>
      <w:bCs w:val="0"/>
      <w:i/>
      <w:iCs/>
      <w:color w:val="000000"/>
      <w:sz w:val="24"/>
      <w:szCs w:val="24"/>
    </w:rPr>
  </w:style>
  <w:style w:type="table" w:customStyle="1" w:styleId="Grigliatabella1">
    <w:name w:val="Griglia tabella1"/>
    <w:basedOn w:val="Tabellanormale"/>
    <w:next w:val="Grigliatabella"/>
    <w:uiPriority w:val="39"/>
    <w:rsid w:val="0068251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873BD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5110FB"/>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uiPriority w:val="9"/>
    <w:semiHidden/>
    <w:rsid w:val="002F042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43520">
      <w:bodyDiv w:val="1"/>
      <w:marLeft w:val="0"/>
      <w:marRight w:val="0"/>
      <w:marTop w:val="0"/>
      <w:marBottom w:val="0"/>
      <w:divBdr>
        <w:top w:val="none" w:sz="0" w:space="0" w:color="auto"/>
        <w:left w:val="none" w:sz="0" w:space="0" w:color="auto"/>
        <w:bottom w:val="none" w:sz="0" w:space="0" w:color="auto"/>
        <w:right w:val="none" w:sz="0" w:space="0" w:color="auto"/>
      </w:divBdr>
    </w:div>
    <w:div w:id="184832063">
      <w:bodyDiv w:val="1"/>
      <w:marLeft w:val="0"/>
      <w:marRight w:val="0"/>
      <w:marTop w:val="0"/>
      <w:marBottom w:val="0"/>
      <w:divBdr>
        <w:top w:val="none" w:sz="0" w:space="0" w:color="auto"/>
        <w:left w:val="none" w:sz="0" w:space="0" w:color="auto"/>
        <w:bottom w:val="none" w:sz="0" w:space="0" w:color="auto"/>
        <w:right w:val="none" w:sz="0" w:space="0" w:color="auto"/>
      </w:divBdr>
    </w:div>
    <w:div w:id="189268634">
      <w:bodyDiv w:val="1"/>
      <w:marLeft w:val="0"/>
      <w:marRight w:val="0"/>
      <w:marTop w:val="0"/>
      <w:marBottom w:val="0"/>
      <w:divBdr>
        <w:top w:val="none" w:sz="0" w:space="0" w:color="auto"/>
        <w:left w:val="none" w:sz="0" w:space="0" w:color="auto"/>
        <w:bottom w:val="none" w:sz="0" w:space="0" w:color="auto"/>
        <w:right w:val="none" w:sz="0" w:space="0" w:color="auto"/>
      </w:divBdr>
    </w:div>
    <w:div w:id="243876650">
      <w:bodyDiv w:val="1"/>
      <w:marLeft w:val="0"/>
      <w:marRight w:val="0"/>
      <w:marTop w:val="0"/>
      <w:marBottom w:val="0"/>
      <w:divBdr>
        <w:top w:val="none" w:sz="0" w:space="0" w:color="auto"/>
        <w:left w:val="none" w:sz="0" w:space="0" w:color="auto"/>
        <w:bottom w:val="none" w:sz="0" w:space="0" w:color="auto"/>
        <w:right w:val="none" w:sz="0" w:space="0" w:color="auto"/>
      </w:divBdr>
    </w:div>
    <w:div w:id="481851069">
      <w:bodyDiv w:val="1"/>
      <w:marLeft w:val="0"/>
      <w:marRight w:val="0"/>
      <w:marTop w:val="0"/>
      <w:marBottom w:val="0"/>
      <w:divBdr>
        <w:top w:val="none" w:sz="0" w:space="0" w:color="auto"/>
        <w:left w:val="none" w:sz="0" w:space="0" w:color="auto"/>
        <w:bottom w:val="none" w:sz="0" w:space="0" w:color="auto"/>
        <w:right w:val="none" w:sz="0" w:space="0" w:color="auto"/>
      </w:divBdr>
    </w:div>
    <w:div w:id="648173969">
      <w:bodyDiv w:val="1"/>
      <w:marLeft w:val="0"/>
      <w:marRight w:val="0"/>
      <w:marTop w:val="0"/>
      <w:marBottom w:val="0"/>
      <w:divBdr>
        <w:top w:val="none" w:sz="0" w:space="0" w:color="auto"/>
        <w:left w:val="none" w:sz="0" w:space="0" w:color="auto"/>
        <w:bottom w:val="none" w:sz="0" w:space="0" w:color="auto"/>
        <w:right w:val="none" w:sz="0" w:space="0" w:color="auto"/>
      </w:divBdr>
    </w:div>
    <w:div w:id="663509590">
      <w:bodyDiv w:val="1"/>
      <w:marLeft w:val="0"/>
      <w:marRight w:val="0"/>
      <w:marTop w:val="0"/>
      <w:marBottom w:val="0"/>
      <w:divBdr>
        <w:top w:val="none" w:sz="0" w:space="0" w:color="auto"/>
        <w:left w:val="none" w:sz="0" w:space="0" w:color="auto"/>
        <w:bottom w:val="none" w:sz="0" w:space="0" w:color="auto"/>
        <w:right w:val="none" w:sz="0" w:space="0" w:color="auto"/>
      </w:divBdr>
    </w:div>
    <w:div w:id="694160820">
      <w:bodyDiv w:val="1"/>
      <w:marLeft w:val="0"/>
      <w:marRight w:val="0"/>
      <w:marTop w:val="0"/>
      <w:marBottom w:val="0"/>
      <w:divBdr>
        <w:top w:val="none" w:sz="0" w:space="0" w:color="auto"/>
        <w:left w:val="none" w:sz="0" w:space="0" w:color="auto"/>
        <w:bottom w:val="none" w:sz="0" w:space="0" w:color="auto"/>
        <w:right w:val="none" w:sz="0" w:space="0" w:color="auto"/>
      </w:divBdr>
    </w:div>
    <w:div w:id="744960412">
      <w:bodyDiv w:val="1"/>
      <w:marLeft w:val="0"/>
      <w:marRight w:val="0"/>
      <w:marTop w:val="0"/>
      <w:marBottom w:val="0"/>
      <w:divBdr>
        <w:top w:val="none" w:sz="0" w:space="0" w:color="auto"/>
        <w:left w:val="none" w:sz="0" w:space="0" w:color="auto"/>
        <w:bottom w:val="none" w:sz="0" w:space="0" w:color="auto"/>
        <w:right w:val="none" w:sz="0" w:space="0" w:color="auto"/>
      </w:divBdr>
    </w:div>
    <w:div w:id="745689997">
      <w:bodyDiv w:val="1"/>
      <w:marLeft w:val="0"/>
      <w:marRight w:val="0"/>
      <w:marTop w:val="0"/>
      <w:marBottom w:val="0"/>
      <w:divBdr>
        <w:top w:val="none" w:sz="0" w:space="0" w:color="auto"/>
        <w:left w:val="none" w:sz="0" w:space="0" w:color="auto"/>
        <w:bottom w:val="none" w:sz="0" w:space="0" w:color="auto"/>
        <w:right w:val="none" w:sz="0" w:space="0" w:color="auto"/>
      </w:divBdr>
    </w:div>
    <w:div w:id="915825817">
      <w:bodyDiv w:val="1"/>
      <w:marLeft w:val="0"/>
      <w:marRight w:val="0"/>
      <w:marTop w:val="0"/>
      <w:marBottom w:val="0"/>
      <w:divBdr>
        <w:top w:val="none" w:sz="0" w:space="0" w:color="auto"/>
        <w:left w:val="none" w:sz="0" w:space="0" w:color="auto"/>
        <w:bottom w:val="none" w:sz="0" w:space="0" w:color="auto"/>
        <w:right w:val="none" w:sz="0" w:space="0" w:color="auto"/>
      </w:divBdr>
    </w:div>
    <w:div w:id="956646320">
      <w:bodyDiv w:val="1"/>
      <w:marLeft w:val="0"/>
      <w:marRight w:val="0"/>
      <w:marTop w:val="0"/>
      <w:marBottom w:val="0"/>
      <w:divBdr>
        <w:top w:val="none" w:sz="0" w:space="0" w:color="auto"/>
        <w:left w:val="none" w:sz="0" w:space="0" w:color="auto"/>
        <w:bottom w:val="none" w:sz="0" w:space="0" w:color="auto"/>
        <w:right w:val="none" w:sz="0" w:space="0" w:color="auto"/>
      </w:divBdr>
    </w:div>
    <w:div w:id="981542068">
      <w:bodyDiv w:val="1"/>
      <w:marLeft w:val="0"/>
      <w:marRight w:val="0"/>
      <w:marTop w:val="0"/>
      <w:marBottom w:val="0"/>
      <w:divBdr>
        <w:top w:val="none" w:sz="0" w:space="0" w:color="auto"/>
        <w:left w:val="none" w:sz="0" w:space="0" w:color="auto"/>
        <w:bottom w:val="none" w:sz="0" w:space="0" w:color="auto"/>
        <w:right w:val="none" w:sz="0" w:space="0" w:color="auto"/>
      </w:divBdr>
    </w:div>
    <w:div w:id="982198883">
      <w:bodyDiv w:val="1"/>
      <w:marLeft w:val="0"/>
      <w:marRight w:val="0"/>
      <w:marTop w:val="0"/>
      <w:marBottom w:val="0"/>
      <w:divBdr>
        <w:top w:val="none" w:sz="0" w:space="0" w:color="auto"/>
        <w:left w:val="none" w:sz="0" w:space="0" w:color="auto"/>
        <w:bottom w:val="none" w:sz="0" w:space="0" w:color="auto"/>
        <w:right w:val="none" w:sz="0" w:space="0" w:color="auto"/>
      </w:divBdr>
    </w:div>
    <w:div w:id="1025012011">
      <w:bodyDiv w:val="1"/>
      <w:marLeft w:val="0"/>
      <w:marRight w:val="0"/>
      <w:marTop w:val="0"/>
      <w:marBottom w:val="0"/>
      <w:divBdr>
        <w:top w:val="none" w:sz="0" w:space="0" w:color="auto"/>
        <w:left w:val="none" w:sz="0" w:space="0" w:color="auto"/>
        <w:bottom w:val="none" w:sz="0" w:space="0" w:color="auto"/>
        <w:right w:val="none" w:sz="0" w:space="0" w:color="auto"/>
      </w:divBdr>
      <w:divsChild>
        <w:div w:id="631860046">
          <w:marLeft w:val="0"/>
          <w:marRight w:val="0"/>
          <w:marTop w:val="0"/>
          <w:marBottom w:val="0"/>
          <w:divBdr>
            <w:top w:val="none" w:sz="0" w:space="0" w:color="auto"/>
            <w:left w:val="none" w:sz="0" w:space="0" w:color="auto"/>
            <w:bottom w:val="none" w:sz="0" w:space="0" w:color="auto"/>
            <w:right w:val="none" w:sz="0" w:space="0" w:color="auto"/>
          </w:divBdr>
        </w:div>
        <w:div w:id="953554603">
          <w:marLeft w:val="0"/>
          <w:marRight w:val="0"/>
          <w:marTop w:val="0"/>
          <w:marBottom w:val="109"/>
          <w:divBdr>
            <w:top w:val="none" w:sz="0" w:space="0" w:color="auto"/>
            <w:left w:val="none" w:sz="0" w:space="0" w:color="auto"/>
            <w:bottom w:val="none" w:sz="0" w:space="0" w:color="auto"/>
            <w:right w:val="none" w:sz="0" w:space="0" w:color="auto"/>
          </w:divBdr>
        </w:div>
      </w:divsChild>
    </w:div>
    <w:div w:id="1249657214">
      <w:bodyDiv w:val="1"/>
      <w:marLeft w:val="0"/>
      <w:marRight w:val="0"/>
      <w:marTop w:val="0"/>
      <w:marBottom w:val="0"/>
      <w:divBdr>
        <w:top w:val="none" w:sz="0" w:space="0" w:color="auto"/>
        <w:left w:val="none" w:sz="0" w:space="0" w:color="auto"/>
        <w:bottom w:val="none" w:sz="0" w:space="0" w:color="auto"/>
        <w:right w:val="none" w:sz="0" w:space="0" w:color="auto"/>
      </w:divBdr>
    </w:div>
    <w:div w:id="1306742623">
      <w:bodyDiv w:val="1"/>
      <w:marLeft w:val="0"/>
      <w:marRight w:val="0"/>
      <w:marTop w:val="0"/>
      <w:marBottom w:val="0"/>
      <w:divBdr>
        <w:top w:val="none" w:sz="0" w:space="0" w:color="auto"/>
        <w:left w:val="none" w:sz="0" w:space="0" w:color="auto"/>
        <w:bottom w:val="none" w:sz="0" w:space="0" w:color="auto"/>
        <w:right w:val="none" w:sz="0" w:space="0" w:color="auto"/>
      </w:divBdr>
    </w:div>
    <w:div w:id="1395809483">
      <w:bodyDiv w:val="1"/>
      <w:marLeft w:val="0"/>
      <w:marRight w:val="0"/>
      <w:marTop w:val="0"/>
      <w:marBottom w:val="0"/>
      <w:divBdr>
        <w:top w:val="none" w:sz="0" w:space="0" w:color="auto"/>
        <w:left w:val="none" w:sz="0" w:space="0" w:color="auto"/>
        <w:bottom w:val="none" w:sz="0" w:space="0" w:color="auto"/>
        <w:right w:val="none" w:sz="0" w:space="0" w:color="auto"/>
      </w:divBdr>
    </w:div>
    <w:div w:id="1404109831">
      <w:bodyDiv w:val="1"/>
      <w:marLeft w:val="0"/>
      <w:marRight w:val="0"/>
      <w:marTop w:val="0"/>
      <w:marBottom w:val="0"/>
      <w:divBdr>
        <w:top w:val="none" w:sz="0" w:space="0" w:color="auto"/>
        <w:left w:val="none" w:sz="0" w:space="0" w:color="auto"/>
        <w:bottom w:val="none" w:sz="0" w:space="0" w:color="auto"/>
        <w:right w:val="none" w:sz="0" w:space="0" w:color="auto"/>
      </w:divBdr>
    </w:div>
    <w:div w:id="1482229905">
      <w:bodyDiv w:val="1"/>
      <w:marLeft w:val="0"/>
      <w:marRight w:val="0"/>
      <w:marTop w:val="0"/>
      <w:marBottom w:val="0"/>
      <w:divBdr>
        <w:top w:val="none" w:sz="0" w:space="0" w:color="auto"/>
        <w:left w:val="none" w:sz="0" w:space="0" w:color="auto"/>
        <w:bottom w:val="none" w:sz="0" w:space="0" w:color="auto"/>
        <w:right w:val="none" w:sz="0" w:space="0" w:color="auto"/>
      </w:divBdr>
    </w:div>
    <w:div w:id="1708724068">
      <w:bodyDiv w:val="1"/>
      <w:marLeft w:val="0"/>
      <w:marRight w:val="0"/>
      <w:marTop w:val="0"/>
      <w:marBottom w:val="0"/>
      <w:divBdr>
        <w:top w:val="none" w:sz="0" w:space="0" w:color="auto"/>
        <w:left w:val="none" w:sz="0" w:space="0" w:color="auto"/>
        <w:bottom w:val="none" w:sz="0" w:space="0" w:color="auto"/>
        <w:right w:val="none" w:sz="0" w:space="0" w:color="auto"/>
      </w:divBdr>
    </w:div>
    <w:div w:id="1712994617">
      <w:bodyDiv w:val="1"/>
      <w:marLeft w:val="0"/>
      <w:marRight w:val="0"/>
      <w:marTop w:val="0"/>
      <w:marBottom w:val="0"/>
      <w:divBdr>
        <w:top w:val="none" w:sz="0" w:space="0" w:color="auto"/>
        <w:left w:val="none" w:sz="0" w:space="0" w:color="auto"/>
        <w:bottom w:val="none" w:sz="0" w:space="0" w:color="auto"/>
        <w:right w:val="none" w:sz="0" w:space="0" w:color="auto"/>
      </w:divBdr>
    </w:div>
    <w:div w:id="1970084010">
      <w:bodyDiv w:val="1"/>
      <w:marLeft w:val="0"/>
      <w:marRight w:val="0"/>
      <w:marTop w:val="0"/>
      <w:marBottom w:val="0"/>
      <w:divBdr>
        <w:top w:val="none" w:sz="0" w:space="0" w:color="auto"/>
        <w:left w:val="none" w:sz="0" w:space="0" w:color="auto"/>
        <w:bottom w:val="none" w:sz="0" w:space="0" w:color="auto"/>
        <w:right w:val="none" w:sz="0" w:space="0" w:color="auto"/>
      </w:divBdr>
    </w:div>
    <w:div w:id="205069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illuminatocirino.edu.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mm0a000l@pec.istruzione.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mm0a000l@istruzione.it" TargetMode="External"/><Relationship Id="rId5" Type="http://schemas.openxmlformats.org/officeDocument/2006/relationships/webSettings" Target="webSettings.xml"/><Relationship Id="rId15" Type="http://schemas.openxmlformats.org/officeDocument/2006/relationships/image" Target="media/image6.jp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5.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A91D6-E6A6-4FA1-ADE4-9AE1B37F7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1149</Words>
  <Characters>6551</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dc:creator>
  <cp:lastModifiedBy>Utente Windows</cp:lastModifiedBy>
  <cp:revision>13</cp:revision>
  <cp:lastPrinted>2023-08-31T06:57:00Z</cp:lastPrinted>
  <dcterms:created xsi:type="dcterms:W3CDTF">2023-12-18T11:12:00Z</dcterms:created>
  <dcterms:modified xsi:type="dcterms:W3CDTF">2023-12-22T09:05:00Z</dcterms:modified>
</cp:coreProperties>
</file>